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37066" w14:textId="64ECCA4D" w:rsidR="005E3006" w:rsidRDefault="007A4028" w:rsidP="00680972">
      <w:pPr>
        <w:widowControl/>
        <w:shd w:val="clear" w:color="auto" w:fill="FFFFFF"/>
        <w:spacing w:line="360" w:lineRule="auto"/>
        <w:jc w:val="left"/>
        <w:rPr>
          <w:rFonts w:ascii="宋体" w:hAnsi="宋体" w:cs="宋体"/>
          <w:b/>
          <w:bCs/>
          <w:color w:val="333333"/>
          <w:kern w:val="0"/>
        </w:rPr>
      </w:pPr>
      <w:r>
        <w:rPr>
          <w:rFonts w:ascii="宋体" w:hAnsi="宋体" w:cs="宋体" w:hint="eastAsia"/>
          <w:b/>
          <w:bCs/>
        </w:rPr>
        <w:t>口腔临床模拟教学实习系统</w:t>
      </w:r>
      <w:r>
        <w:rPr>
          <w:rFonts w:ascii="宋体" w:hAnsi="宋体" w:cs="宋体" w:hint="eastAsia"/>
          <w:b/>
          <w:bCs/>
        </w:rPr>
        <w:t xml:space="preserve"> </w:t>
      </w:r>
      <w:r>
        <w:rPr>
          <w:rFonts w:ascii="宋体" w:hAnsi="宋体" w:cs="宋体" w:hint="eastAsia"/>
          <w:b/>
          <w:bCs/>
        </w:rPr>
        <w:t>17</w:t>
      </w:r>
      <w:r>
        <w:rPr>
          <w:rFonts w:ascii="宋体" w:hAnsi="宋体" w:cs="宋体" w:hint="eastAsia"/>
          <w:b/>
          <w:bCs/>
        </w:rPr>
        <w:t xml:space="preserve"> </w:t>
      </w:r>
      <w:r w:rsidR="008C6CBA">
        <w:rPr>
          <w:rFonts w:ascii="宋体" w:hAnsi="宋体" w:cs="宋体" w:hint="eastAsia"/>
          <w:b/>
          <w:bCs/>
        </w:rPr>
        <w:t>套</w:t>
      </w:r>
    </w:p>
    <w:p w14:paraId="3B03A9A3" w14:textId="6C1AC05D" w:rsidR="00680972" w:rsidRPr="009423F9" w:rsidRDefault="009423F9" w:rsidP="009423F9">
      <w:pPr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（一）</w:t>
      </w:r>
      <w:r w:rsidR="00680972" w:rsidRPr="009423F9">
        <w:rPr>
          <w:rFonts w:ascii="宋体" w:hAnsi="宋体" w:cs="宋体" w:hint="eastAsia"/>
          <w:b/>
          <w:bCs/>
        </w:rPr>
        <w:t>配置要求</w:t>
      </w:r>
    </w:p>
    <w:p w14:paraId="1F8079D3" w14:textId="04A842C7" w:rsidR="008C6CBA" w:rsidRPr="008C6CBA" w:rsidRDefault="008C6CBA" w:rsidP="008C6CBA">
      <w:pPr>
        <w:pStyle w:val="2"/>
        <w:ind w:firstLineChars="0" w:firstLine="0"/>
        <w:rPr>
          <w:rFonts w:ascii="宋体" w:hAnsi="宋体" w:cs="宋体" w:hint="eastAsia"/>
          <w:sz w:val="24"/>
        </w:rPr>
      </w:pPr>
      <w:r w:rsidRPr="008C6CBA">
        <w:rPr>
          <w:rFonts w:ascii="宋体" w:hAnsi="宋体" w:cs="宋体" w:hint="eastAsia"/>
          <w:sz w:val="24"/>
        </w:rPr>
        <w:t>每套系统包含以下配置</w:t>
      </w:r>
    </w:p>
    <w:p w14:paraId="497DA93F" w14:textId="02601054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1.</w:t>
      </w:r>
      <w:r w:rsidRPr="008337FB">
        <w:rPr>
          <w:rFonts w:ascii="宋体" w:hAnsi="宋体" w:cs="宋体" w:hint="eastAsia"/>
        </w:rPr>
        <w:tab/>
      </w:r>
      <w:proofErr w:type="gramStart"/>
      <w:r w:rsidRPr="008337FB">
        <w:rPr>
          <w:rFonts w:ascii="宋体" w:hAnsi="宋体" w:cs="宋体" w:hint="eastAsia"/>
        </w:rPr>
        <w:t>仿真头模1套</w:t>
      </w:r>
      <w:proofErr w:type="gramEnd"/>
      <w:r w:rsidRPr="008337FB">
        <w:rPr>
          <w:rFonts w:ascii="宋体" w:hAnsi="宋体" w:cs="宋体" w:hint="eastAsia"/>
        </w:rPr>
        <w:t xml:space="preserve"> </w:t>
      </w:r>
    </w:p>
    <w:p w14:paraId="74D2B20C" w14:textId="3357ABF2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2.</w:t>
      </w:r>
      <w:r w:rsidRPr="008337FB">
        <w:rPr>
          <w:rFonts w:ascii="宋体" w:hAnsi="宋体" w:cs="宋体" w:hint="eastAsia"/>
        </w:rPr>
        <w:tab/>
        <w:t>电动仿真治疗操作台 1套</w:t>
      </w:r>
    </w:p>
    <w:p w14:paraId="5205603B" w14:textId="6E3E2DE4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3.</w:t>
      </w:r>
      <w:r w:rsidRPr="008337FB">
        <w:rPr>
          <w:rFonts w:ascii="宋体" w:hAnsi="宋体" w:cs="宋体" w:hint="eastAsia"/>
        </w:rPr>
        <w:tab/>
        <w:t>实习训练模型1套</w:t>
      </w:r>
    </w:p>
    <w:p w14:paraId="3349AA99" w14:textId="6374F484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4.</w:t>
      </w:r>
      <w:r w:rsidRPr="008337FB">
        <w:rPr>
          <w:rFonts w:ascii="宋体" w:hAnsi="宋体" w:cs="宋体" w:hint="eastAsia"/>
        </w:rPr>
        <w:tab/>
        <w:t>工作桌</w:t>
      </w:r>
      <w:r w:rsidRPr="008337FB">
        <w:rPr>
          <w:rFonts w:ascii="宋体" w:hAnsi="宋体" w:cs="宋体" w:hint="eastAsia"/>
        </w:rPr>
        <w:tab/>
        <w:t>1套</w:t>
      </w:r>
    </w:p>
    <w:p w14:paraId="2C229064" w14:textId="456C3689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5.</w:t>
      </w:r>
      <w:r w:rsidRPr="008337FB">
        <w:rPr>
          <w:rFonts w:ascii="宋体" w:hAnsi="宋体" w:cs="宋体" w:hint="eastAsia"/>
        </w:rPr>
        <w:tab/>
        <w:t>工作灯 1套</w:t>
      </w:r>
    </w:p>
    <w:p w14:paraId="450A19E1" w14:textId="77777777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6.</w:t>
      </w:r>
      <w:r w:rsidRPr="008337FB">
        <w:rPr>
          <w:rFonts w:ascii="宋体" w:hAnsi="宋体" w:cs="宋体" w:hint="eastAsia"/>
        </w:rPr>
        <w:tab/>
        <w:t>医师椅 1套</w:t>
      </w:r>
    </w:p>
    <w:p w14:paraId="2F8FA681" w14:textId="18D5687D" w:rsidR="008337FB" w:rsidRPr="008337FB" w:rsidRDefault="008337FB" w:rsidP="008337FB">
      <w:pPr>
        <w:spacing w:line="360" w:lineRule="auto"/>
        <w:rPr>
          <w:rFonts w:ascii="宋体" w:hAnsi="宋体" w:cs="宋体" w:hint="eastAsia"/>
        </w:rPr>
      </w:pPr>
      <w:r w:rsidRPr="008337FB">
        <w:rPr>
          <w:rFonts w:ascii="宋体" w:hAnsi="宋体" w:cs="宋体" w:hint="eastAsia"/>
        </w:rPr>
        <w:t>7.</w:t>
      </w:r>
      <w:r w:rsidRPr="008337FB">
        <w:rPr>
          <w:rFonts w:ascii="宋体" w:hAnsi="宋体" w:cs="宋体" w:hint="eastAsia"/>
        </w:rPr>
        <w:tab/>
        <w:t>高低速手机</w:t>
      </w:r>
      <w:r w:rsidRPr="008337FB">
        <w:rPr>
          <w:rFonts w:ascii="宋体" w:hAnsi="宋体" w:cs="宋体" w:hint="eastAsia"/>
        </w:rPr>
        <w:tab/>
        <w:t>1套</w:t>
      </w:r>
    </w:p>
    <w:p w14:paraId="4B5D26D3" w14:textId="77777777" w:rsidR="007F67E1" w:rsidRDefault="008337FB" w:rsidP="008337FB">
      <w:pPr>
        <w:spacing w:line="360" w:lineRule="auto"/>
        <w:rPr>
          <w:rFonts w:ascii="宋体" w:hAnsi="宋体" w:cs="宋体"/>
        </w:rPr>
      </w:pPr>
      <w:r w:rsidRPr="008337FB">
        <w:rPr>
          <w:rFonts w:ascii="宋体" w:hAnsi="宋体" w:cs="宋体" w:hint="eastAsia"/>
        </w:rPr>
        <w:t>8.</w:t>
      </w:r>
      <w:r w:rsidRPr="008337FB">
        <w:rPr>
          <w:rFonts w:ascii="宋体" w:hAnsi="宋体" w:cs="宋体" w:hint="eastAsia"/>
        </w:rPr>
        <w:tab/>
        <w:t>口腔解剖生理学教学实验指导视频 1套</w:t>
      </w:r>
    </w:p>
    <w:p w14:paraId="3336C0AD" w14:textId="7648366F" w:rsidR="005E3006" w:rsidRPr="006D474B" w:rsidRDefault="007A4028" w:rsidP="008337FB">
      <w:pPr>
        <w:spacing w:line="360" w:lineRule="auto"/>
        <w:rPr>
          <w:rFonts w:ascii="宋体" w:hAnsi="宋体" w:cs="宋体"/>
          <w:b/>
          <w:bCs/>
          <w:color w:val="333333"/>
          <w:kern w:val="0"/>
        </w:rPr>
      </w:pPr>
      <w:r w:rsidRPr="006D474B">
        <w:rPr>
          <w:rFonts w:ascii="宋体" w:hAnsi="宋体" w:cs="宋体" w:hint="eastAsia"/>
          <w:b/>
          <w:bCs/>
        </w:rPr>
        <w:t>（</w:t>
      </w:r>
      <w:r w:rsidR="00680972" w:rsidRPr="006D474B">
        <w:rPr>
          <w:rFonts w:ascii="宋体" w:hAnsi="宋体" w:cs="宋体" w:hint="eastAsia"/>
          <w:b/>
          <w:bCs/>
        </w:rPr>
        <w:t>二</w:t>
      </w:r>
      <w:r w:rsidRPr="006D474B">
        <w:rPr>
          <w:rFonts w:ascii="宋体" w:hAnsi="宋体" w:cs="宋体" w:hint="eastAsia"/>
          <w:b/>
          <w:bCs/>
        </w:rPr>
        <w:t>）</w:t>
      </w:r>
      <w:r w:rsidRPr="006D474B">
        <w:rPr>
          <w:rFonts w:ascii="宋体" w:hAnsi="宋体" w:cs="宋体" w:hint="eastAsia"/>
          <w:b/>
          <w:bCs/>
          <w:color w:val="333333"/>
          <w:kern w:val="0"/>
        </w:rPr>
        <w:t>主要技术性能参数</w:t>
      </w:r>
    </w:p>
    <w:p w14:paraId="0505F8F4" w14:textId="28A65E59" w:rsidR="005E3006" w:rsidRDefault="007A4028">
      <w:pPr>
        <w:pStyle w:val="1"/>
        <w:spacing w:line="360" w:lineRule="auto"/>
        <w:ind w:firstLine="48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系统</w:t>
      </w:r>
      <w:r>
        <w:rPr>
          <w:rFonts w:ascii="宋体" w:hAnsi="宋体" w:cs="宋体" w:hint="eastAsia"/>
          <w:sz w:val="24"/>
          <w:szCs w:val="24"/>
        </w:rPr>
        <w:t>能够</w:t>
      </w:r>
      <w:r>
        <w:rPr>
          <w:rFonts w:ascii="宋体" w:hAnsi="宋体" w:cs="宋体" w:hint="eastAsia"/>
          <w:sz w:val="24"/>
          <w:szCs w:val="24"/>
        </w:rPr>
        <w:t>模拟</w:t>
      </w:r>
      <w:r>
        <w:rPr>
          <w:rFonts w:ascii="宋体" w:hAnsi="宋体" w:cs="宋体" w:hint="eastAsia"/>
          <w:sz w:val="24"/>
          <w:szCs w:val="24"/>
        </w:rPr>
        <w:t>90%</w:t>
      </w:r>
      <w:r>
        <w:rPr>
          <w:rFonts w:ascii="宋体" w:hAnsi="宋体" w:cs="宋体" w:hint="eastAsia"/>
          <w:sz w:val="24"/>
          <w:szCs w:val="24"/>
        </w:rPr>
        <w:t>以上临床口腔医生的诊断和治疗操作</w:t>
      </w:r>
      <w:r w:rsidR="009F0428"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匹配国内最新</w:t>
      </w:r>
      <w:r>
        <w:rPr>
          <w:rFonts w:ascii="宋体" w:hAnsi="宋体" w:cs="宋体" w:hint="eastAsia"/>
          <w:sz w:val="24"/>
          <w:szCs w:val="24"/>
        </w:rPr>
        <w:t>版人民卫生出版社</w:t>
      </w:r>
      <w:r>
        <w:rPr>
          <w:rFonts w:ascii="宋体" w:hAnsi="宋体" w:cs="宋体" w:hint="eastAsia"/>
          <w:sz w:val="24"/>
          <w:szCs w:val="24"/>
        </w:rPr>
        <w:t>口腔教学统编教材</w:t>
      </w:r>
      <w:r w:rsidR="009F0428">
        <w:rPr>
          <w:rFonts w:ascii="宋体" w:hAnsi="宋体" w:cs="宋体" w:hint="eastAsia"/>
          <w:sz w:val="24"/>
          <w:szCs w:val="24"/>
        </w:rPr>
        <w:t>，支持</w:t>
      </w:r>
      <w:r>
        <w:rPr>
          <w:rFonts w:ascii="宋体" w:hAnsi="宋体" w:cs="宋体" w:hint="eastAsia"/>
          <w:sz w:val="24"/>
          <w:szCs w:val="24"/>
        </w:rPr>
        <w:t>扩展配合多种辅助教学器械和口腔专用教学模型</w:t>
      </w:r>
      <w:r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洁牙机、打磨机、牙周模型、正畸模型、口腔麻醉模型等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512C51A0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1.</w:t>
      </w:r>
      <w:r>
        <w:rPr>
          <w:rFonts w:ascii="宋体" w:hAnsi="宋体" w:cs="宋体" w:hint="eastAsia"/>
          <w:b/>
          <w:bCs/>
          <w:sz w:val="24"/>
          <w:szCs w:val="24"/>
        </w:rPr>
        <w:t>仿真头模</w:t>
      </w:r>
    </w:p>
    <w:p w14:paraId="2C444EAD" w14:textId="77777777" w:rsidR="005E3006" w:rsidRDefault="007A4028">
      <w:pPr>
        <w:pStyle w:val="1"/>
        <w:spacing w:line="360" w:lineRule="auto"/>
        <w:ind w:firstLineChars="0" w:firstLine="0"/>
        <w:jc w:val="left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.1</w:t>
      </w:r>
      <w:r>
        <w:rPr>
          <w:rFonts w:ascii="宋体" w:hAnsi="宋体" w:cs="宋体" w:hint="eastAsia"/>
          <w:sz w:val="24"/>
          <w:szCs w:val="24"/>
        </w:rPr>
        <w:t>仿真</w:t>
      </w:r>
      <w:proofErr w:type="gramStart"/>
      <w:r>
        <w:rPr>
          <w:rFonts w:ascii="宋体" w:hAnsi="宋体" w:cs="宋体" w:hint="eastAsia"/>
          <w:sz w:val="24"/>
          <w:szCs w:val="24"/>
        </w:rPr>
        <w:t>头模</w:t>
      </w:r>
      <w:r>
        <w:rPr>
          <w:rFonts w:ascii="宋体" w:hAnsi="宋体" w:cs="宋体" w:hint="eastAsia"/>
          <w:sz w:val="24"/>
          <w:szCs w:val="24"/>
        </w:rPr>
        <w:t>采用</w:t>
      </w:r>
      <w:proofErr w:type="gramEnd"/>
      <w:r>
        <w:rPr>
          <w:rFonts w:ascii="宋体" w:hAnsi="宋体" w:cs="宋体" w:hint="eastAsia"/>
          <w:sz w:val="24"/>
          <w:szCs w:val="24"/>
        </w:rPr>
        <w:t>平均值咬合器。由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头模头盖肩体、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</w:t>
      </w:r>
      <w:r>
        <w:rPr>
          <w:rFonts w:ascii="宋体" w:hAnsi="宋体" w:cs="宋体" w:hint="eastAsia"/>
          <w:sz w:val="24"/>
          <w:szCs w:val="24"/>
        </w:rPr>
        <w:t>颌</w:t>
      </w:r>
      <w:proofErr w:type="gramEnd"/>
      <w:r>
        <w:rPr>
          <w:rFonts w:ascii="宋体" w:hAnsi="宋体" w:cs="宋体" w:hint="eastAsia"/>
          <w:sz w:val="24"/>
          <w:szCs w:val="24"/>
        </w:rPr>
        <w:t>架、</w:t>
      </w:r>
      <w:proofErr w:type="gramStart"/>
      <w:r>
        <w:rPr>
          <w:rFonts w:ascii="宋体" w:hAnsi="宋体" w:cs="宋体" w:hint="eastAsia"/>
          <w:sz w:val="24"/>
          <w:szCs w:val="24"/>
        </w:rPr>
        <w:t>头模用</w:t>
      </w:r>
      <w:proofErr w:type="gramEnd"/>
      <w:r>
        <w:rPr>
          <w:rFonts w:ascii="宋体" w:hAnsi="宋体" w:cs="宋体" w:hint="eastAsia"/>
          <w:sz w:val="24"/>
          <w:szCs w:val="24"/>
        </w:rPr>
        <w:t>面罩</w:t>
      </w:r>
      <w:r>
        <w:rPr>
          <w:rFonts w:ascii="宋体" w:hAnsi="宋体" w:cs="宋体" w:hint="eastAsia"/>
          <w:sz w:val="24"/>
          <w:szCs w:val="24"/>
        </w:rPr>
        <w:t>组成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538B1DBC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1.2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头盖肩体</w:t>
      </w:r>
      <w:r>
        <w:rPr>
          <w:rFonts w:ascii="宋体" w:hAnsi="宋体" w:cs="宋体" w:hint="eastAsia"/>
          <w:sz w:val="24"/>
          <w:szCs w:val="24"/>
        </w:rPr>
        <w:t>配有</w:t>
      </w:r>
      <w:proofErr w:type="gramEnd"/>
      <w:r>
        <w:rPr>
          <w:rFonts w:ascii="宋体" w:hAnsi="宋体" w:cs="宋体" w:hint="eastAsia"/>
          <w:sz w:val="24"/>
          <w:szCs w:val="24"/>
        </w:rPr>
        <w:t>仿真肩体，带有模拟的头颅骨构造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头盖骨</w:t>
      </w:r>
      <w:r>
        <w:rPr>
          <w:rFonts w:ascii="宋体" w:hAnsi="宋体" w:cs="宋体" w:hint="eastAsia"/>
          <w:sz w:val="24"/>
          <w:szCs w:val="24"/>
        </w:rPr>
        <w:t>需要</w:t>
      </w:r>
      <w:r>
        <w:rPr>
          <w:rFonts w:ascii="宋体" w:hAnsi="宋体" w:cs="宋体" w:hint="eastAsia"/>
          <w:sz w:val="24"/>
          <w:szCs w:val="24"/>
        </w:rPr>
        <w:t>采用</w:t>
      </w:r>
      <w:proofErr w:type="gramStart"/>
      <w:r>
        <w:rPr>
          <w:rFonts w:ascii="宋体" w:hAnsi="宋体" w:cs="宋体" w:hint="eastAsia"/>
          <w:sz w:val="24"/>
          <w:szCs w:val="24"/>
        </w:rPr>
        <w:t>可翻式设计</w:t>
      </w:r>
      <w:proofErr w:type="gramEnd"/>
      <w:r>
        <w:rPr>
          <w:rFonts w:ascii="宋体" w:hAnsi="宋体" w:cs="宋体" w:hint="eastAsia"/>
          <w:sz w:val="24"/>
          <w:szCs w:val="24"/>
        </w:rPr>
        <w:t>，与咬合器</w:t>
      </w:r>
      <w:r>
        <w:rPr>
          <w:rFonts w:ascii="宋体" w:hAnsi="宋体" w:cs="宋体" w:hint="eastAsia"/>
          <w:sz w:val="24"/>
          <w:szCs w:val="24"/>
        </w:rPr>
        <w:t>需要</w:t>
      </w:r>
      <w:r>
        <w:rPr>
          <w:rFonts w:ascii="宋体" w:hAnsi="宋体" w:cs="宋体" w:hint="eastAsia"/>
          <w:sz w:val="24"/>
          <w:szCs w:val="24"/>
        </w:rPr>
        <w:t>采用隐藏式螺纹固定，模拟人体结构。头颅</w:t>
      </w:r>
      <w:proofErr w:type="gramStart"/>
      <w:r>
        <w:rPr>
          <w:rFonts w:ascii="宋体" w:hAnsi="宋体" w:cs="宋体" w:hint="eastAsia"/>
          <w:sz w:val="24"/>
          <w:szCs w:val="24"/>
        </w:rPr>
        <w:t>与肩体</w:t>
      </w:r>
      <w:r>
        <w:rPr>
          <w:rFonts w:ascii="宋体" w:hAnsi="宋体" w:cs="宋体" w:hint="eastAsia"/>
          <w:sz w:val="24"/>
          <w:szCs w:val="24"/>
        </w:rPr>
        <w:t>采用</w:t>
      </w:r>
      <w:proofErr w:type="gramEnd"/>
      <w:r>
        <w:rPr>
          <w:rFonts w:ascii="宋体" w:hAnsi="宋体" w:cs="宋体" w:hint="eastAsia"/>
          <w:sz w:val="24"/>
          <w:szCs w:val="24"/>
        </w:rPr>
        <w:t>球形接头，可随意角度</w:t>
      </w:r>
      <w:proofErr w:type="gramStart"/>
      <w:r>
        <w:rPr>
          <w:rFonts w:ascii="宋体" w:hAnsi="宋体" w:cs="宋体" w:hint="eastAsia"/>
          <w:sz w:val="24"/>
          <w:szCs w:val="24"/>
        </w:rPr>
        <w:t>调整头模上下</w:t>
      </w:r>
      <w:proofErr w:type="gramEnd"/>
      <w:r>
        <w:rPr>
          <w:rFonts w:ascii="宋体" w:hAnsi="宋体" w:cs="宋体" w:hint="eastAsia"/>
          <w:sz w:val="24"/>
          <w:szCs w:val="24"/>
        </w:rPr>
        <w:t>左右的角度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模拟颈部活动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 xml:space="preserve"> </w:t>
      </w:r>
    </w:p>
    <w:p w14:paraId="1B009BCD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1.3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</w:t>
      </w:r>
      <w:proofErr w:type="gramStart"/>
      <w:r>
        <w:rPr>
          <w:rFonts w:ascii="宋体" w:hAnsi="宋体" w:cs="宋体" w:hint="eastAsia"/>
          <w:sz w:val="24"/>
          <w:szCs w:val="24"/>
        </w:rPr>
        <w:t>颌架</w:t>
      </w:r>
      <w:r>
        <w:rPr>
          <w:rFonts w:ascii="宋体" w:hAnsi="宋体" w:cs="宋体" w:hint="eastAsia"/>
          <w:sz w:val="24"/>
          <w:szCs w:val="24"/>
        </w:rPr>
        <w:t>需要</w:t>
      </w:r>
      <w:proofErr w:type="gramEnd"/>
      <w:r>
        <w:rPr>
          <w:rFonts w:ascii="宋体" w:hAnsi="宋体" w:cs="宋体" w:hint="eastAsia"/>
          <w:sz w:val="24"/>
          <w:szCs w:val="24"/>
        </w:rPr>
        <w:t>模拟人体平均值设计，前伸髁道斜度</w:t>
      </w:r>
      <w:r>
        <w:rPr>
          <w:rFonts w:ascii="宋体" w:hAnsi="宋体" w:cs="宋体" w:hint="eastAsia"/>
          <w:sz w:val="24"/>
          <w:szCs w:val="24"/>
        </w:rPr>
        <w:t>30</w:t>
      </w:r>
      <w:r>
        <w:rPr>
          <w:rFonts w:ascii="宋体" w:hAnsi="宋体" w:cs="宋体" w:hint="eastAsia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度，侧方髁道斜度</w:t>
      </w:r>
      <w:r>
        <w:rPr>
          <w:rFonts w:ascii="宋体" w:hAnsi="宋体" w:cs="宋体" w:hint="eastAsia"/>
          <w:sz w:val="24"/>
          <w:szCs w:val="24"/>
        </w:rPr>
        <w:t>15</w:t>
      </w:r>
      <w:r>
        <w:rPr>
          <w:rFonts w:ascii="宋体" w:hAnsi="宋体" w:cs="宋体" w:hint="eastAsia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度，两侧</w:t>
      </w:r>
      <w:proofErr w:type="gramStart"/>
      <w:r>
        <w:rPr>
          <w:rFonts w:ascii="宋体" w:hAnsi="宋体" w:cs="宋体" w:hint="eastAsia"/>
          <w:sz w:val="24"/>
          <w:szCs w:val="24"/>
        </w:rPr>
        <w:t>髁头间</w:t>
      </w:r>
      <w:proofErr w:type="gramEnd"/>
      <w:r>
        <w:rPr>
          <w:rFonts w:ascii="宋体" w:hAnsi="宋体" w:cs="宋体" w:hint="eastAsia"/>
          <w:sz w:val="24"/>
          <w:szCs w:val="24"/>
        </w:rPr>
        <w:t>距离</w:t>
      </w:r>
      <w:r>
        <w:rPr>
          <w:rFonts w:ascii="宋体" w:hAnsi="宋体" w:cs="宋体" w:hint="eastAsia"/>
          <w:sz w:val="24"/>
          <w:szCs w:val="24"/>
        </w:rPr>
        <w:t>110</w:t>
      </w:r>
      <w:r>
        <w:rPr>
          <w:rFonts w:ascii="宋体" w:hAnsi="宋体" w:cs="宋体" w:hint="eastAsia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mm</w:t>
      </w:r>
      <w:r>
        <w:rPr>
          <w:rFonts w:ascii="宋体" w:hAnsi="宋体" w:cs="宋体" w:hint="eastAsia"/>
          <w:sz w:val="24"/>
          <w:szCs w:val="24"/>
        </w:rPr>
        <w:t>，</w:t>
      </w:r>
      <w:proofErr w:type="spellStart"/>
      <w:r>
        <w:rPr>
          <w:rFonts w:ascii="宋体" w:hAnsi="宋体" w:cs="宋体" w:hint="eastAsia"/>
          <w:sz w:val="24"/>
          <w:szCs w:val="24"/>
        </w:rPr>
        <w:t>Bonwill</w:t>
      </w:r>
      <w:proofErr w:type="spellEnd"/>
      <w:r>
        <w:rPr>
          <w:rFonts w:ascii="宋体" w:hAnsi="宋体" w:cs="宋体" w:hint="eastAsia"/>
          <w:sz w:val="24"/>
          <w:szCs w:val="24"/>
        </w:rPr>
        <w:t>三角</w:t>
      </w:r>
      <w:r>
        <w:rPr>
          <w:rFonts w:ascii="宋体" w:hAnsi="宋体" w:cs="宋体" w:hint="eastAsia"/>
          <w:sz w:val="24"/>
          <w:szCs w:val="24"/>
        </w:rPr>
        <w:t>110</w:t>
      </w:r>
      <w:r>
        <w:rPr>
          <w:rFonts w:ascii="宋体" w:hAnsi="宋体" w:cs="宋体" w:hint="eastAsia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1</w:t>
      </w:r>
      <w:r>
        <w:rPr>
          <w:rFonts w:ascii="宋体" w:hAnsi="宋体" w:cs="宋体" w:hint="eastAsia"/>
          <w:sz w:val="24"/>
          <w:szCs w:val="24"/>
        </w:rPr>
        <w:t>mm</w:t>
      </w:r>
      <w:r>
        <w:rPr>
          <w:rFonts w:ascii="宋体" w:hAnsi="宋体" w:cs="宋体" w:hint="eastAsia"/>
          <w:sz w:val="24"/>
          <w:szCs w:val="24"/>
        </w:rPr>
        <w:t>，有模拟人耳和耳洞，可上面弓，可真实地模拟下颌数据的转移。同时可直接安装各学科实习模型，不需要其他辅助咬合器。</w:t>
      </w:r>
    </w:p>
    <w:p w14:paraId="0165CD89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1.4</w:t>
      </w:r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</w:t>
      </w:r>
      <w:proofErr w:type="gramStart"/>
      <w:r>
        <w:rPr>
          <w:rFonts w:ascii="宋体" w:hAnsi="宋体" w:cs="宋体" w:hint="eastAsia"/>
          <w:sz w:val="24"/>
          <w:szCs w:val="24"/>
        </w:rPr>
        <w:t>颌架</w:t>
      </w:r>
      <w:r>
        <w:rPr>
          <w:rFonts w:ascii="宋体" w:hAnsi="宋体" w:cs="宋体" w:hint="eastAsia"/>
          <w:sz w:val="24"/>
          <w:szCs w:val="24"/>
        </w:rPr>
        <w:t>需要</w:t>
      </w:r>
      <w:proofErr w:type="gramEnd"/>
      <w:r>
        <w:rPr>
          <w:rFonts w:ascii="宋体" w:hAnsi="宋体" w:cs="宋体" w:hint="eastAsia"/>
          <w:sz w:val="24"/>
          <w:szCs w:val="24"/>
        </w:rPr>
        <w:t>模拟人体参数设计</w:t>
      </w:r>
      <w:r>
        <w:rPr>
          <w:rFonts w:ascii="宋体" w:hAnsi="宋体" w:cs="宋体" w:hint="eastAsia"/>
          <w:sz w:val="24"/>
          <w:szCs w:val="24"/>
        </w:rPr>
        <w:t>，根据人体解剖学要求再现</w:t>
      </w:r>
      <w:proofErr w:type="gramStart"/>
      <w:r>
        <w:rPr>
          <w:rFonts w:ascii="宋体" w:hAnsi="宋体" w:cs="宋体" w:hint="eastAsia"/>
          <w:sz w:val="24"/>
          <w:szCs w:val="24"/>
        </w:rPr>
        <w:t>眶</w:t>
      </w:r>
      <w:proofErr w:type="gramEnd"/>
      <w:r>
        <w:rPr>
          <w:rFonts w:ascii="宋体" w:hAnsi="宋体" w:cs="宋体" w:hint="eastAsia"/>
          <w:sz w:val="24"/>
          <w:szCs w:val="24"/>
        </w:rPr>
        <w:t>耳平面，鼻翼耳平面，以及</w:t>
      </w:r>
      <w:proofErr w:type="gramStart"/>
      <w:r>
        <w:rPr>
          <w:rFonts w:ascii="宋体" w:hAnsi="宋体" w:cs="宋体" w:hint="eastAsia"/>
          <w:sz w:val="24"/>
          <w:szCs w:val="24"/>
        </w:rPr>
        <w:t>颌</w:t>
      </w:r>
      <w:proofErr w:type="gramEnd"/>
      <w:r>
        <w:rPr>
          <w:rFonts w:ascii="宋体" w:hAnsi="宋体" w:cs="宋体" w:hint="eastAsia"/>
          <w:sz w:val="24"/>
          <w:szCs w:val="24"/>
        </w:rPr>
        <w:t>平面和下颌切点，可进行下颌开闭口位、前伸位和</w:t>
      </w:r>
      <w:proofErr w:type="gramStart"/>
      <w:r>
        <w:rPr>
          <w:rFonts w:ascii="宋体" w:hAnsi="宋体" w:cs="宋体" w:hint="eastAsia"/>
          <w:sz w:val="24"/>
          <w:szCs w:val="24"/>
        </w:rPr>
        <w:t>侧向位</w:t>
      </w:r>
      <w:proofErr w:type="gramEnd"/>
      <w:r>
        <w:rPr>
          <w:rFonts w:ascii="宋体" w:hAnsi="宋体" w:cs="宋体" w:hint="eastAsia"/>
          <w:sz w:val="24"/>
          <w:szCs w:val="24"/>
        </w:rPr>
        <w:t>的模拟</w:t>
      </w:r>
      <w:r>
        <w:rPr>
          <w:rFonts w:ascii="宋体" w:hAnsi="宋体" w:cs="宋体" w:hint="eastAsia"/>
          <w:sz w:val="24"/>
          <w:szCs w:val="24"/>
        </w:rPr>
        <w:t>运动，髁球的平滑移动</w:t>
      </w:r>
      <w:r>
        <w:rPr>
          <w:rFonts w:ascii="宋体" w:hAnsi="宋体" w:cs="宋体" w:hint="eastAsia"/>
          <w:sz w:val="24"/>
          <w:szCs w:val="24"/>
        </w:rPr>
        <w:t>能够</w:t>
      </w:r>
      <w:r>
        <w:rPr>
          <w:rFonts w:ascii="宋体" w:hAnsi="宋体" w:cs="宋体" w:hint="eastAsia"/>
          <w:sz w:val="24"/>
          <w:szCs w:val="24"/>
        </w:rPr>
        <w:t>反映下颌运动的模拟效果</w:t>
      </w:r>
      <w:r>
        <w:rPr>
          <w:rFonts w:ascii="宋体" w:hAnsi="宋体" w:cs="宋体" w:hint="eastAsia"/>
          <w:sz w:val="24"/>
          <w:szCs w:val="24"/>
        </w:rPr>
        <w:t>,</w:t>
      </w:r>
      <w:r>
        <w:rPr>
          <w:rFonts w:ascii="宋体" w:hAnsi="宋体" w:cs="宋体" w:hint="eastAsia"/>
          <w:sz w:val="24"/>
          <w:szCs w:val="24"/>
        </w:rPr>
        <w:t>需要</w:t>
      </w:r>
      <w:r>
        <w:rPr>
          <w:rFonts w:ascii="宋体" w:hAnsi="宋体" w:cs="宋体" w:hint="eastAsia"/>
          <w:sz w:val="24"/>
          <w:szCs w:val="24"/>
        </w:rPr>
        <w:t>配套</w:t>
      </w:r>
      <w:proofErr w:type="gramStart"/>
      <w:r>
        <w:rPr>
          <w:rFonts w:ascii="宋体" w:hAnsi="宋体" w:cs="宋体" w:hint="eastAsia"/>
          <w:sz w:val="24"/>
          <w:szCs w:val="24"/>
        </w:rPr>
        <w:t>颌</w:t>
      </w:r>
      <w:proofErr w:type="gramEnd"/>
      <w:r>
        <w:rPr>
          <w:rFonts w:ascii="宋体" w:hAnsi="宋体" w:cs="宋体" w:hint="eastAsia"/>
          <w:sz w:val="24"/>
          <w:szCs w:val="24"/>
        </w:rPr>
        <w:t>间距调节器可以把开口距离从</w:t>
      </w:r>
      <w:r>
        <w:rPr>
          <w:rFonts w:ascii="宋体" w:hAnsi="宋体" w:cs="宋体" w:hint="eastAsia"/>
          <w:sz w:val="24"/>
          <w:szCs w:val="24"/>
        </w:rPr>
        <w:t>50mm</w:t>
      </w:r>
      <w:r>
        <w:rPr>
          <w:rFonts w:ascii="宋体" w:hAnsi="宋体" w:cs="宋体" w:hint="eastAsia"/>
          <w:sz w:val="24"/>
          <w:szCs w:val="24"/>
        </w:rPr>
        <w:t>调整到</w:t>
      </w:r>
      <w:r>
        <w:rPr>
          <w:rFonts w:ascii="宋体" w:hAnsi="宋体" w:cs="宋体" w:hint="eastAsia"/>
          <w:sz w:val="24"/>
          <w:szCs w:val="24"/>
        </w:rPr>
        <w:t>22mm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可</w:t>
      </w:r>
      <w:r>
        <w:rPr>
          <w:rFonts w:ascii="宋体" w:hAnsi="宋体" w:cs="宋体" w:hint="eastAsia"/>
          <w:sz w:val="24"/>
          <w:szCs w:val="24"/>
        </w:rPr>
        <w:t>进行全开口和半开口实习</w:t>
      </w:r>
      <w:r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模拟张口困难的状态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25BDCC49" w14:textId="79FA2861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1.5</w:t>
      </w:r>
      <w:r>
        <w:rPr>
          <w:rFonts w:ascii="宋体" w:hAnsi="宋体" w:cs="宋体" w:hint="eastAsia"/>
          <w:sz w:val="24"/>
          <w:szCs w:val="24"/>
        </w:rPr>
        <w:t>实习模型与</w:t>
      </w:r>
      <w:proofErr w:type="gramStart"/>
      <w:r>
        <w:rPr>
          <w:rFonts w:ascii="宋体" w:hAnsi="宋体" w:cs="宋体" w:hint="eastAsia"/>
          <w:color w:val="000000"/>
          <w:kern w:val="0"/>
          <w:sz w:val="24"/>
          <w:szCs w:val="24"/>
          <w:lang w:bidi="ar"/>
        </w:rPr>
        <w:t>头模</w:t>
      </w:r>
      <w:r>
        <w:rPr>
          <w:rFonts w:ascii="宋体" w:hAnsi="宋体" w:cs="宋体" w:hint="eastAsia"/>
          <w:sz w:val="24"/>
          <w:szCs w:val="24"/>
        </w:rPr>
        <w:t>颌架采用</w:t>
      </w:r>
      <w:proofErr w:type="gramEnd"/>
      <w:r>
        <w:rPr>
          <w:rFonts w:ascii="宋体" w:hAnsi="宋体" w:cs="宋体" w:hint="eastAsia"/>
          <w:sz w:val="24"/>
          <w:szCs w:val="24"/>
        </w:rPr>
        <w:t>磁性固位装置连接，磁吸力≥</w:t>
      </w:r>
      <w:r>
        <w:rPr>
          <w:rFonts w:ascii="宋体" w:hAnsi="宋体" w:cs="宋体" w:hint="eastAsia"/>
          <w:sz w:val="24"/>
          <w:szCs w:val="24"/>
        </w:rPr>
        <w:t>15kg</w:t>
      </w:r>
      <w:r>
        <w:rPr>
          <w:rFonts w:ascii="宋体" w:hAnsi="宋体" w:cs="宋体" w:hint="eastAsia"/>
          <w:sz w:val="24"/>
          <w:szCs w:val="24"/>
        </w:rPr>
        <w:t>。设置隐藏可弹式顶出按键，安装各个学科的实习模型进行模拟训练，也可安装用户自制模型及牙齿进行模拟训练。</w:t>
      </w:r>
      <w:r w:rsidRPr="00077294">
        <w:rPr>
          <w:rFonts w:ascii="宋体" w:hAnsi="宋体" w:cs="宋体" w:hint="eastAsia"/>
          <w:sz w:val="24"/>
          <w:szCs w:val="24"/>
        </w:rPr>
        <w:t>（</w:t>
      </w:r>
      <w:r w:rsidRPr="00077294">
        <w:rPr>
          <w:rFonts w:ascii="宋体" w:hAnsi="宋体" w:cs="宋体" w:hint="eastAsia"/>
          <w:sz w:val="24"/>
          <w:szCs w:val="24"/>
        </w:rPr>
        <w:t>提供</w:t>
      </w:r>
      <w:r w:rsidRPr="00077294">
        <w:rPr>
          <w:rFonts w:ascii="宋体" w:hAnsi="宋体" w:cs="宋体" w:hint="eastAsia"/>
          <w:sz w:val="24"/>
          <w:szCs w:val="24"/>
        </w:rPr>
        <w:t>磁吸力满足要求的</w:t>
      </w:r>
      <w:r w:rsidRPr="00077294">
        <w:rPr>
          <w:rFonts w:ascii="宋体" w:hAnsi="宋体" w:cs="宋体" w:hint="eastAsia"/>
          <w:sz w:val="24"/>
          <w:szCs w:val="24"/>
        </w:rPr>
        <w:t>第三方</w:t>
      </w:r>
      <w:r w:rsidR="00643339" w:rsidRPr="00077294">
        <w:rPr>
          <w:rFonts w:ascii="宋体" w:hAnsi="宋体" w:cs="宋体" w:hint="eastAsia"/>
          <w:sz w:val="24"/>
          <w:szCs w:val="24"/>
        </w:rPr>
        <w:t>检测</w:t>
      </w:r>
      <w:r w:rsidRPr="00077294">
        <w:rPr>
          <w:rFonts w:ascii="宋体" w:hAnsi="宋体" w:cs="宋体" w:hint="eastAsia"/>
          <w:sz w:val="24"/>
          <w:szCs w:val="24"/>
        </w:rPr>
        <w:t>报告</w:t>
      </w:r>
      <w:r w:rsidRPr="00077294">
        <w:rPr>
          <w:rFonts w:ascii="宋体" w:hAnsi="宋体" w:cs="宋体" w:hint="eastAsia"/>
          <w:sz w:val="24"/>
          <w:szCs w:val="24"/>
        </w:rPr>
        <w:t>）</w:t>
      </w:r>
    </w:p>
    <w:p w14:paraId="183D518E" w14:textId="659D02AC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1.6</w:t>
      </w:r>
      <w:r>
        <w:rPr>
          <w:rFonts w:ascii="宋体" w:hAnsi="宋体" w:cs="宋体" w:hint="eastAsia"/>
          <w:sz w:val="24"/>
          <w:szCs w:val="24"/>
        </w:rPr>
        <w:t>头模面罩空间模拟人体，密闭防水，可存储手机出水，可模拟人体</w:t>
      </w:r>
      <w:r>
        <w:rPr>
          <w:rFonts w:ascii="宋体" w:hAnsi="宋体" w:cs="宋体" w:hint="eastAsia"/>
          <w:sz w:val="24"/>
          <w:szCs w:val="24"/>
        </w:rPr>
        <w:t>面皮</w:t>
      </w:r>
      <w:r>
        <w:rPr>
          <w:rFonts w:ascii="宋体" w:hAnsi="宋体" w:cs="宋体" w:hint="eastAsia"/>
          <w:sz w:val="24"/>
          <w:szCs w:val="24"/>
        </w:rPr>
        <w:t>进行牵拉</w:t>
      </w:r>
      <w:r>
        <w:rPr>
          <w:rFonts w:ascii="宋体" w:hAnsi="宋体" w:cs="宋体" w:hint="eastAsia"/>
          <w:sz w:val="24"/>
          <w:szCs w:val="24"/>
        </w:rPr>
        <w:t>。</w:t>
      </w:r>
      <w:r>
        <w:rPr>
          <w:rFonts w:ascii="宋体" w:hAnsi="宋体" w:cs="宋体" w:hint="eastAsia"/>
          <w:sz w:val="24"/>
          <w:szCs w:val="24"/>
        </w:rPr>
        <w:t>模拟口唇周围</w:t>
      </w:r>
      <w:r>
        <w:rPr>
          <w:rFonts w:ascii="宋体" w:hAnsi="宋体" w:cs="宋体" w:hint="eastAsia"/>
          <w:sz w:val="24"/>
          <w:szCs w:val="24"/>
        </w:rPr>
        <w:t>需要</w:t>
      </w:r>
      <w:r>
        <w:rPr>
          <w:rFonts w:ascii="宋体" w:hAnsi="宋体" w:cs="宋体" w:hint="eastAsia"/>
          <w:sz w:val="24"/>
          <w:szCs w:val="24"/>
        </w:rPr>
        <w:t>采用加厚工艺处理，</w:t>
      </w:r>
      <w:r>
        <w:rPr>
          <w:rFonts w:ascii="宋体" w:hAnsi="宋体" w:cs="宋体" w:hint="eastAsia"/>
          <w:sz w:val="24"/>
          <w:szCs w:val="24"/>
        </w:rPr>
        <w:t>能够</w:t>
      </w:r>
      <w:r>
        <w:rPr>
          <w:rFonts w:ascii="宋体" w:hAnsi="宋体" w:cs="宋体" w:hint="eastAsia"/>
          <w:sz w:val="24"/>
          <w:szCs w:val="24"/>
        </w:rPr>
        <w:t>承受牵引力值≥</w:t>
      </w:r>
      <w:r>
        <w:rPr>
          <w:rFonts w:ascii="宋体" w:hAnsi="宋体" w:cs="宋体" w:hint="eastAsia"/>
          <w:sz w:val="24"/>
          <w:szCs w:val="24"/>
        </w:rPr>
        <w:t>150N</w:t>
      </w:r>
      <w:r>
        <w:rPr>
          <w:rFonts w:ascii="宋体" w:hAnsi="宋体" w:cs="宋体" w:hint="eastAsia"/>
          <w:sz w:val="24"/>
          <w:szCs w:val="24"/>
        </w:rPr>
        <w:t>，防撕裂和损坏。</w:t>
      </w:r>
      <w:r w:rsidRPr="00077294">
        <w:rPr>
          <w:rFonts w:ascii="宋体" w:hAnsi="宋体" w:cs="宋体" w:hint="eastAsia"/>
          <w:sz w:val="24"/>
          <w:szCs w:val="24"/>
        </w:rPr>
        <w:t>（</w:t>
      </w:r>
      <w:r w:rsidRPr="00077294">
        <w:rPr>
          <w:rFonts w:ascii="宋体" w:hAnsi="宋体" w:cs="宋体" w:hint="eastAsia"/>
          <w:sz w:val="24"/>
          <w:szCs w:val="24"/>
        </w:rPr>
        <w:t>提供</w:t>
      </w:r>
      <w:r w:rsidRPr="00077294">
        <w:rPr>
          <w:rFonts w:ascii="宋体" w:hAnsi="宋体" w:cs="宋体" w:hint="eastAsia"/>
          <w:sz w:val="24"/>
          <w:szCs w:val="24"/>
        </w:rPr>
        <w:t>牵引力满足要求的</w:t>
      </w:r>
      <w:r w:rsidRPr="00077294">
        <w:rPr>
          <w:rFonts w:ascii="宋体" w:hAnsi="宋体" w:cs="宋体" w:hint="eastAsia"/>
          <w:sz w:val="24"/>
          <w:szCs w:val="24"/>
        </w:rPr>
        <w:t>第三方</w:t>
      </w:r>
      <w:r w:rsidR="0055046C" w:rsidRPr="00077294">
        <w:rPr>
          <w:rFonts w:ascii="宋体" w:hAnsi="宋体" w:cs="宋体" w:hint="eastAsia"/>
          <w:sz w:val="24"/>
          <w:szCs w:val="24"/>
        </w:rPr>
        <w:t>检测</w:t>
      </w:r>
      <w:r w:rsidRPr="00077294">
        <w:rPr>
          <w:rFonts w:ascii="宋体" w:hAnsi="宋体" w:cs="宋体" w:hint="eastAsia"/>
          <w:sz w:val="24"/>
          <w:szCs w:val="24"/>
        </w:rPr>
        <w:t>报告</w:t>
      </w:r>
      <w:r w:rsidRPr="00077294">
        <w:rPr>
          <w:rFonts w:ascii="宋体" w:hAnsi="宋体" w:cs="宋体" w:hint="eastAsia"/>
          <w:sz w:val="24"/>
          <w:szCs w:val="24"/>
        </w:rPr>
        <w:t>）</w:t>
      </w:r>
    </w:p>
    <w:p w14:paraId="036E781A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2.</w:t>
      </w:r>
      <w:r>
        <w:rPr>
          <w:rFonts w:ascii="宋体" w:hAnsi="宋体" w:cs="宋体" w:hint="eastAsia"/>
          <w:b/>
          <w:bCs/>
          <w:sz w:val="24"/>
          <w:szCs w:val="24"/>
        </w:rPr>
        <w:t>电动仿真治疗操作</w:t>
      </w:r>
      <w:r>
        <w:rPr>
          <w:rFonts w:ascii="宋体" w:hAnsi="宋体" w:cs="宋体" w:hint="eastAsia"/>
          <w:b/>
          <w:bCs/>
          <w:sz w:val="24"/>
          <w:szCs w:val="24"/>
        </w:rPr>
        <w:t>台</w:t>
      </w:r>
    </w:p>
    <w:p w14:paraId="400223CF" w14:textId="6E6526B3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2.1</w:t>
      </w:r>
      <w:r>
        <w:rPr>
          <w:rFonts w:ascii="宋体" w:hAnsi="宋体" w:cs="宋体" w:hint="eastAsia"/>
          <w:sz w:val="24"/>
          <w:szCs w:val="24"/>
        </w:rPr>
        <w:t>采用全自动电控，可根据使用者需求进行俯仰升降的调节。阈值根据人体工学设计，动力整机、</w:t>
      </w:r>
      <w:proofErr w:type="gramStart"/>
      <w:r>
        <w:rPr>
          <w:rFonts w:ascii="宋体" w:hAnsi="宋体" w:cs="宋体" w:hint="eastAsia"/>
          <w:sz w:val="24"/>
          <w:szCs w:val="24"/>
        </w:rPr>
        <w:t>仿头模肩体</w:t>
      </w:r>
      <w:proofErr w:type="gramEnd"/>
      <w:r>
        <w:rPr>
          <w:rFonts w:ascii="宋体" w:hAnsi="宋体" w:cs="宋体" w:hint="eastAsia"/>
          <w:sz w:val="24"/>
          <w:szCs w:val="24"/>
        </w:rPr>
        <w:t>、操作者作业台面整体上升和下降，升降范围：</w:t>
      </w:r>
      <w:r>
        <w:rPr>
          <w:rFonts w:ascii="宋体" w:hAnsi="宋体" w:cs="宋体" w:hint="eastAsia"/>
          <w:sz w:val="24"/>
          <w:szCs w:val="24"/>
        </w:rPr>
        <w:t>700</w:t>
      </w:r>
      <w:r w:rsidR="009A29AA">
        <w:rPr>
          <w:rFonts w:ascii="宋体" w:hAnsi="宋体" w:cs="宋体"/>
          <w:sz w:val="24"/>
          <w:szCs w:val="24"/>
        </w:rPr>
        <w:t>mm</w:t>
      </w:r>
      <w:r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 w:hint="eastAsia"/>
          <w:sz w:val="24"/>
          <w:szCs w:val="24"/>
        </w:rPr>
        <w:t>850mm(</w:t>
      </w:r>
      <w:r>
        <w:rPr>
          <w:rFonts w:ascii="宋体" w:hAnsi="宋体" w:cs="宋体" w:hint="eastAsia"/>
          <w:sz w:val="24"/>
          <w:szCs w:val="24"/>
        </w:rPr>
        <w:t>模型上颚中切齿距地面</w:t>
      </w:r>
      <w:proofErr w:type="gramStart"/>
      <w:r>
        <w:rPr>
          <w:rFonts w:ascii="宋体" w:hAnsi="宋体" w:cs="宋体" w:hint="eastAsia"/>
          <w:sz w:val="24"/>
          <w:szCs w:val="24"/>
        </w:rPr>
        <w:t>距离距离</w:t>
      </w:r>
      <w:proofErr w:type="gramEnd"/>
      <w:r>
        <w:rPr>
          <w:rFonts w:ascii="宋体" w:hAnsi="宋体" w:cs="宋体" w:hint="eastAsia"/>
          <w:sz w:val="24"/>
          <w:szCs w:val="24"/>
        </w:rPr>
        <w:t>升降量</w:t>
      </w:r>
      <w:r>
        <w:rPr>
          <w:rFonts w:ascii="宋体" w:hAnsi="宋体" w:cs="宋体" w:hint="eastAsia"/>
          <w:sz w:val="24"/>
          <w:szCs w:val="24"/>
        </w:rPr>
        <w:t>150mm</w:t>
      </w:r>
      <w:r>
        <w:rPr>
          <w:rFonts w:ascii="宋体" w:hAnsi="宋体" w:cs="宋体" w:hint="eastAsia"/>
          <w:sz w:val="24"/>
          <w:szCs w:val="24"/>
        </w:rPr>
        <w:t>），可满足不同身高操作者使用；</w:t>
      </w:r>
      <w:proofErr w:type="gramStart"/>
      <w:r>
        <w:rPr>
          <w:rFonts w:ascii="宋体" w:hAnsi="宋体" w:cs="宋体" w:hint="eastAsia"/>
          <w:sz w:val="24"/>
          <w:szCs w:val="24"/>
        </w:rPr>
        <w:t>仿头模肩体</w:t>
      </w:r>
      <w:proofErr w:type="gramEnd"/>
      <w:r>
        <w:rPr>
          <w:rFonts w:ascii="宋体" w:hAnsi="宋体" w:cs="宋体" w:hint="eastAsia"/>
          <w:sz w:val="24"/>
          <w:szCs w:val="24"/>
        </w:rPr>
        <w:t>可实现仰俯功能：仰俯范围：</w:t>
      </w:r>
      <w:r>
        <w:rPr>
          <w:rFonts w:ascii="宋体" w:hAnsi="宋体" w:cs="宋体" w:hint="eastAsia"/>
          <w:sz w:val="24"/>
          <w:szCs w:val="24"/>
        </w:rPr>
        <w:t>-5</w:t>
      </w:r>
      <w:r>
        <w:rPr>
          <w:rFonts w:ascii="宋体" w:hAnsi="宋体" w:cs="宋体" w:hint="eastAsia"/>
          <w:sz w:val="24"/>
          <w:szCs w:val="24"/>
        </w:rPr>
        <w:t>度～</w:t>
      </w:r>
      <w:r>
        <w:rPr>
          <w:rFonts w:ascii="宋体" w:hAnsi="宋体" w:cs="宋体" w:hint="eastAsia"/>
          <w:sz w:val="24"/>
          <w:szCs w:val="24"/>
        </w:rPr>
        <w:t>90</w:t>
      </w:r>
      <w:r>
        <w:rPr>
          <w:rFonts w:ascii="宋体" w:hAnsi="宋体" w:cs="宋体" w:hint="eastAsia"/>
          <w:sz w:val="24"/>
          <w:szCs w:val="24"/>
        </w:rPr>
        <w:t>度，可满足使用者不同体位的调节要求。</w:t>
      </w:r>
    </w:p>
    <w:p w14:paraId="2D24960A" w14:textId="2054EB25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2.2</w:t>
      </w:r>
      <w:r>
        <w:rPr>
          <w:rFonts w:ascii="宋体" w:hAnsi="宋体" w:cs="宋体" w:hint="eastAsia"/>
          <w:sz w:val="24"/>
          <w:szCs w:val="24"/>
        </w:rPr>
        <w:t>控制面板：控制</w:t>
      </w:r>
      <w:r>
        <w:rPr>
          <w:rFonts w:ascii="宋体" w:hAnsi="宋体" w:cs="宋体" w:hint="eastAsia"/>
          <w:sz w:val="24"/>
          <w:szCs w:val="24"/>
        </w:rPr>
        <w:t>面</w:t>
      </w:r>
      <w:r>
        <w:rPr>
          <w:rFonts w:ascii="宋体" w:hAnsi="宋体" w:cs="宋体" w:hint="eastAsia"/>
          <w:sz w:val="24"/>
          <w:szCs w:val="24"/>
        </w:rPr>
        <w:t>板可控制</w:t>
      </w:r>
      <w:proofErr w:type="gramStart"/>
      <w:r>
        <w:rPr>
          <w:rFonts w:ascii="宋体" w:hAnsi="宋体" w:cs="宋体" w:hint="eastAsia"/>
          <w:sz w:val="24"/>
          <w:szCs w:val="24"/>
        </w:rPr>
        <w:t>仿头模升</w:t>
      </w:r>
      <w:proofErr w:type="gramEnd"/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降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仰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俯动作，同时控制面板可实现</w:t>
      </w:r>
      <w:r>
        <w:rPr>
          <w:rFonts w:ascii="宋体" w:hAnsi="宋体" w:cs="宋体" w:hint="eastAsia"/>
          <w:sz w:val="24"/>
          <w:szCs w:val="24"/>
        </w:rPr>
        <w:t>3</w:t>
      </w:r>
      <w:r>
        <w:rPr>
          <w:rFonts w:ascii="宋体" w:hAnsi="宋体" w:cs="宋体" w:hint="eastAsia"/>
          <w:sz w:val="24"/>
          <w:szCs w:val="24"/>
        </w:rPr>
        <w:t>组记忆位，</w:t>
      </w:r>
      <w:r w:rsidR="00893B70">
        <w:rPr>
          <w:rFonts w:ascii="宋体" w:hAnsi="宋体" w:cs="宋体" w:hint="eastAsia"/>
          <w:sz w:val="24"/>
          <w:szCs w:val="24"/>
        </w:rPr>
        <w:t>分别</w:t>
      </w:r>
      <w:r>
        <w:rPr>
          <w:rFonts w:ascii="宋体" w:hAnsi="宋体" w:cs="宋体" w:hint="eastAsia"/>
          <w:sz w:val="24"/>
          <w:szCs w:val="24"/>
        </w:rPr>
        <w:t>为收纳记忆位</w:t>
      </w:r>
      <w:r w:rsidR="00893B70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上颌模型操作推荐体位</w:t>
      </w:r>
      <w:r w:rsidR="00893B70"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下颌模型操作推荐体位。可满足</w:t>
      </w:r>
      <w:r>
        <w:rPr>
          <w:rFonts w:ascii="宋体" w:hAnsi="宋体" w:cs="宋体" w:hint="eastAsia"/>
          <w:sz w:val="24"/>
          <w:szCs w:val="24"/>
        </w:rPr>
        <w:t>一键完成体位的调节需求。</w:t>
      </w:r>
    </w:p>
    <w:p w14:paraId="7DD5E249" w14:textId="2734E201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bookmarkStart w:id="0" w:name="_Hlk32316240"/>
      <w:r>
        <w:rPr>
          <w:rFonts w:ascii="宋体" w:hAnsi="宋体" w:cs="宋体" w:hint="eastAsia"/>
          <w:sz w:val="24"/>
          <w:szCs w:val="24"/>
        </w:rPr>
        <w:t xml:space="preserve">2.3 </w:t>
      </w:r>
      <w:r>
        <w:rPr>
          <w:rFonts w:ascii="宋体" w:hAnsi="宋体" w:cs="宋体" w:hint="eastAsia"/>
          <w:sz w:val="24"/>
          <w:szCs w:val="24"/>
        </w:rPr>
        <w:t>人性化挂架设计</w:t>
      </w:r>
      <w:r w:rsidR="00950B24">
        <w:rPr>
          <w:rFonts w:ascii="宋体" w:hAnsi="宋体" w:cs="宋体" w:hint="eastAsia"/>
          <w:sz w:val="24"/>
          <w:szCs w:val="24"/>
        </w:rPr>
        <w:t>：</w:t>
      </w:r>
      <w:r>
        <w:rPr>
          <w:rFonts w:ascii="宋体" w:hAnsi="宋体" w:cs="宋体" w:hint="eastAsia"/>
          <w:sz w:val="24"/>
          <w:szCs w:val="24"/>
        </w:rPr>
        <w:t>具备医生侧挂架，可进行</w:t>
      </w:r>
      <w:r>
        <w:rPr>
          <w:rFonts w:ascii="宋体" w:hAnsi="宋体" w:cs="宋体" w:hint="eastAsia"/>
          <w:sz w:val="24"/>
          <w:szCs w:val="24"/>
        </w:rPr>
        <w:t>9</w:t>
      </w:r>
      <w:r>
        <w:rPr>
          <w:rFonts w:ascii="宋体" w:hAnsi="宋体" w:cs="宋体" w:hint="eastAsia"/>
          <w:sz w:val="24"/>
          <w:szCs w:val="24"/>
        </w:rPr>
        <w:t>点钟</w:t>
      </w:r>
      <w:r w:rsidR="00ED7410">
        <w:rPr>
          <w:rFonts w:ascii="宋体" w:hAnsi="宋体" w:cs="宋体" w:hint="eastAsia"/>
          <w:sz w:val="24"/>
          <w:szCs w:val="24"/>
        </w:rPr>
        <w:t>～</w:t>
      </w:r>
      <w:r>
        <w:rPr>
          <w:rFonts w:ascii="宋体" w:hAnsi="宋体" w:cs="宋体" w:hint="eastAsia"/>
          <w:sz w:val="24"/>
          <w:szCs w:val="24"/>
        </w:rPr>
        <w:t>18</w:t>
      </w:r>
      <w:r>
        <w:rPr>
          <w:rFonts w:ascii="宋体" w:hAnsi="宋体" w:cs="宋体" w:hint="eastAsia"/>
          <w:sz w:val="24"/>
          <w:szCs w:val="24"/>
        </w:rPr>
        <w:t>点钟的顺时针</w:t>
      </w:r>
      <w:r>
        <w:rPr>
          <w:rFonts w:ascii="宋体" w:hAnsi="宋体" w:cs="宋体" w:hint="eastAsia"/>
          <w:sz w:val="24"/>
          <w:szCs w:val="24"/>
        </w:rPr>
        <w:t>/</w:t>
      </w:r>
      <w:r>
        <w:rPr>
          <w:rFonts w:ascii="宋体" w:hAnsi="宋体" w:cs="宋体" w:hint="eastAsia"/>
          <w:sz w:val="24"/>
          <w:szCs w:val="24"/>
        </w:rPr>
        <w:t>逆时针转动；同时挂架可跟随</w:t>
      </w:r>
      <w:r>
        <w:rPr>
          <w:rFonts w:ascii="宋体" w:hAnsi="宋体" w:cs="宋体" w:hint="eastAsia"/>
          <w:sz w:val="24"/>
          <w:szCs w:val="24"/>
        </w:rPr>
        <w:t>设备</w:t>
      </w:r>
      <w:proofErr w:type="gramStart"/>
      <w:r>
        <w:rPr>
          <w:rFonts w:ascii="宋体" w:hAnsi="宋体" w:cs="宋体" w:hint="eastAsia"/>
          <w:sz w:val="24"/>
          <w:szCs w:val="24"/>
        </w:rPr>
        <w:t>柜一起</w:t>
      </w:r>
      <w:proofErr w:type="gramEnd"/>
      <w:r>
        <w:rPr>
          <w:rFonts w:ascii="宋体" w:hAnsi="宋体" w:cs="宋体" w:hint="eastAsia"/>
          <w:sz w:val="24"/>
          <w:szCs w:val="24"/>
        </w:rPr>
        <w:t>升降，满足使用者在不同体位情况下均可以合理使用挂架</w:t>
      </w:r>
      <w:r>
        <w:rPr>
          <w:rFonts w:ascii="宋体" w:hAnsi="宋体" w:cs="宋体" w:hint="eastAsia"/>
          <w:sz w:val="24"/>
          <w:szCs w:val="24"/>
        </w:rPr>
        <w:t>；配置的挂架与</w:t>
      </w:r>
      <w:proofErr w:type="gramStart"/>
      <w:r>
        <w:rPr>
          <w:rFonts w:ascii="宋体" w:hAnsi="宋体" w:cs="宋体" w:hint="eastAsia"/>
          <w:sz w:val="24"/>
          <w:szCs w:val="24"/>
        </w:rPr>
        <w:t>仿头模</w:t>
      </w:r>
      <w:proofErr w:type="gramEnd"/>
      <w:r>
        <w:rPr>
          <w:rFonts w:ascii="宋体" w:hAnsi="宋体" w:cs="宋体" w:hint="eastAsia"/>
          <w:sz w:val="24"/>
          <w:szCs w:val="24"/>
        </w:rPr>
        <w:t>的位置设计，可实现左右手互换的操作，可满足左手习</w:t>
      </w:r>
      <w:r>
        <w:rPr>
          <w:rFonts w:ascii="宋体" w:hAnsi="宋体" w:cs="宋体" w:hint="eastAsia"/>
          <w:sz w:val="24"/>
          <w:szCs w:val="24"/>
        </w:rPr>
        <w:t>惯者和右手习惯者以及特殊体位使用者的需求。</w:t>
      </w:r>
    </w:p>
    <w:bookmarkEnd w:id="0"/>
    <w:p w14:paraId="23954BC5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2.4</w:t>
      </w:r>
      <w:r>
        <w:rPr>
          <w:rFonts w:ascii="宋体" w:hAnsi="宋体" w:cs="宋体" w:hint="eastAsia"/>
          <w:sz w:val="24"/>
          <w:szCs w:val="24"/>
        </w:rPr>
        <w:t>临床化挂架功能：挂机具有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个挂架位（按照由近到远顺序排列依次是高速手机，低速手机，</w:t>
      </w:r>
      <w:proofErr w:type="gramStart"/>
      <w:r>
        <w:rPr>
          <w:rFonts w:ascii="宋体" w:hAnsi="宋体" w:cs="宋体" w:hint="eastAsia"/>
          <w:sz w:val="24"/>
          <w:szCs w:val="24"/>
        </w:rPr>
        <w:t>吸唾器和</w:t>
      </w:r>
      <w:proofErr w:type="gramEnd"/>
      <w:r>
        <w:rPr>
          <w:rFonts w:ascii="宋体" w:hAnsi="宋体" w:cs="宋体" w:hint="eastAsia"/>
          <w:sz w:val="24"/>
          <w:szCs w:val="24"/>
        </w:rPr>
        <w:t>三用枪）</w:t>
      </w:r>
      <w:r>
        <w:rPr>
          <w:rFonts w:ascii="宋体" w:hAnsi="宋体" w:cs="宋体" w:hint="eastAsia"/>
          <w:kern w:val="0"/>
          <w:sz w:val="24"/>
          <w:szCs w:val="24"/>
          <w:lang w:bidi="ar"/>
        </w:rPr>
        <w:t>；每个</w:t>
      </w:r>
      <w:proofErr w:type="gramStart"/>
      <w:r>
        <w:rPr>
          <w:rFonts w:ascii="宋体" w:hAnsi="宋体" w:cs="宋体" w:hint="eastAsia"/>
          <w:sz w:val="24"/>
          <w:szCs w:val="24"/>
        </w:rPr>
        <w:t>挂架位</w:t>
      </w:r>
      <w:proofErr w:type="gramEnd"/>
      <w:r>
        <w:rPr>
          <w:rFonts w:ascii="宋体" w:hAnsi="宋体" w:cs="宋体" w:hint="eastAsia"/>
          <w:sz w:val="24"/>
          <w:szCs w:val="24"/>
        </w:rPr>
        <w:t>上均配有安全控制阀，手机插入挂架后，脚踩脚踏开关，手机也不会转动，以保证使用过程安全性。高低速手机均配备了水调节旋钮，保证使用过程中能够独立的完成水量调节。</w:t>
      </w:r>
    </w:p>
    <w:p w14:paraId="719D9192" w14:textId="59138B13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2.5</w:t>
      </w:r>
      <w:r>
        <w:rPr>
          <w:rFonts w:ascii="宋体" w:hAnsi="宋体" w:cs="宋体" w:hint="eastAsia"/>
          <w:sz w:val="24"/>
          <w:szCs w:val="24"/>
        </w:rPr>
        <w:t>实际操作安全设计：在通气运行（手机旋转状态下），所有控制面板按键均处于锁死状态，设备不能升降和俯仰，</w:t>
      </w:r>
      <w:r>
        <w:rPr>
          <w:rFonts w:ascii="宋体" w:hAnsi="宋体" w:cs="宋体" w:hint="eastAsia"/>
          <w:sz w:val="24"/>
          <w:szCs w:val="24"/>
        </w:rPr>
        <w:t>需要</w:t>
      </w:r>
      <w:r>
        <w:rPr>
          <w:rFonts w:ascii="宋体" w:hAnsi="宋体" w:cs="宋体" w:hint="eastAsia"/>
          <w:sz w:val="24"/>
          <w:szCs w:val="24"/>
        </w:rPr>
        <w:t>确保使用者在使用机器过程中的安全性；设计有独立的总电防水开关，总气开关和供水开关，确</w:t>
      </w:r>
      <w:r>
        <w:rPr>
          <w:rFonts w:ascii="宋体" w:hAnsi="宋体" w:cs="宋体" w:hint="eastAsia"/>
          <w:sz w:val="24"/>
          <w:szCs w:val="24"/>
        </w:rPr>
        <w:t>保每个环节可安全独立使用；所有外露带电部分需要有明显的标示，控制按键上有明确的指示标记，确保使用者在使用机器过程中的对于功能按键的使用正确。</w:t>
      </w:r>
      <w:r w:rsidRPr="00077294">
        <w:rPr>
          <w:rFonts w:ascii="宋体" w:hAnsi="宋体" w:cs="宋体" w:hint="eastAsia"/>
          <w:sz w:val="24"/>
          <w:szCs w:val="24"/>
        </w:rPr>
        <w:t>（</w:t>
      </w:r>
      <w:r w:rsidR="00C576A4" w:rsidRPr="00746B6E">
        <w:rPr>
          <w:rFonts w:ascii="宋体" w:hAnsi="宋体" w:cs="宋体" w:hint="eastAsia"/>
          <w:sz w:val="24"/>
          <w:szCs w:val="24"/>
        </w:rPr>
        <w:t>提供产品彩页</w:t>
      </w:r>
      <w:r w:rsidRPr="00077294">
        <w:rPr>
          <w:rFonts w:ascii="宋体" w:hAnsi="宋体" w:cs="宋体" w:hint="eastAsia"/>
          <w:sz w:val="24"/>
          <w:szCs w:val="24"/>
        </w:rPr>
        <w:t>证明文件</w:t>
      </w:r>
      <w:r w:rsidRPr="00077294">
        <w:rPr>
          <w:rFonts w:ascii="宋体" w:hAnsi="宋体" w:cs="宋体" w:hint="eastAsia"/>
          <w:sz w:val="24"/>
          <w:szCs w:val="24"/>
        </w:rPr>
        <w:t>）</w:t>
      </w:r>
    </w:p>
    <w:p w14:paraId="1A71D075" w14:textId="54CC213A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lastRenderedPageBreak/>
        <w:t>2.6</w:t>
      </w:r>
      <w:r>
        <w:rPr>
          <w:rFonts w:ascii="宋体" w:hAnsi="宋体" w:cs="宋体" w:hint="eastAsia"/>
        </w:rPr>
        <w:t>多元化辅助配置：配有的</w:t>
      </w:r>
      <w:r>
        <w:rPr>
          <w:rFonts w:ascii="宋体" w:hAnsi="宋体" w:cs="宋体" w:hint="eastAsia"/>
          <w:kern w:val="0"/>
          <w:lang w:bidi="ar"/>
        </w:rPr>
        <w:t>脚踏开关可驱动手机系统工作（手机驱动及喷雾，供水切换，单出气），并可以悬挂收纳；配有的</w:t>
      </w:r>
      <w:r>
        <w:rPr>
          <w:rFonts w:ascii="宋体" w:hAnsi="宋体" w:cs="宋体" w:hint="eastAsia"/>
        </w:rPr>
        <w:t>器械托盘</w:t>
      </w:r>
      <w:r>
        <w:rPr>
          <w:rFonts w:ascii="宋体" w:hAnsi="宋体" w:cs="宋体" w:hint="eastAsia"/>
        </w:rPr>
        <w:t>280</w:t>
      </w:r>
      <w:r w:rsidR="00740DCE">
        <w:rPr>
          <w:rFonts w:ascii="宋体" w:hAnsi="宋体" w:cs="宋体"/>
        </w:rPr>
        <w:t>cm</w:t>
      </w:r>
      <w:r>
        <w:rPr>
          <w:rFonts w:ascii="宋体" w:hAnsi="宋体" w:cs="宋体" w:hint="eastAsia"/>
        </w:rPr>
        <w:t>*180</w:t>
      </w:r>
      <w:r w:rsidR="00740DCE">
        <w:rPr>
          <w:rFonts w:ascii="宋体" w:hAnsi="宋体" w:cs="宋体"/>
        </w:rPr>
        <w:t>cm</w:t>
      </w:r>
      <w:r>
        <w:rPr>
          <w:rFonts w:ascii="宋体" w:hAnsi="宋体" w:cs="宋体" w:hint="eastAsia"/>
        </w:rPr>
        <w:t>*13</w:t>
      </w:r>
      <w:r w:rsidR="00740DCE">
        <w:rPr>
          <w:rFonts w:ascii="宋体" w:hAnsi="宋体" w:cs="宋体"/>
        </w:rPr>
        <w:t>cm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2</w:t>
      </w:r>
      <w:r w:rsidR="00740DCE">
        <w:rPr>
          <w:rFonts w:ascii="宋体" w:hAnsi="宋体" w:cs="宋体"/>
        </w:rPr>
        <w:t>cm</w:t>
      </w:r>
      <w:r>
        <w:rPr>
          <w:rFonts w:ascii="宋体" w:hAnsi="宋体" w:cs="宋体" w:hint="eastAsia"/>
        </w:rPr>
        <w:t>，可承受</w:t>
      </w:r>
      <w:r>
        <w:rPr>
          <w:rFonts w:ascii="宋体" w:hAnsi="宋体" w:cs="宋体" w:hint="eastAsia"/>
        </w:rPr>
        <w:t>2</w:t>
      </w:r>
      <w:r w:rsidR="00F244FA">
        <w:rPr>
          <w:rFonts w:ascii="宋体" w:hAnsi="宋体" w:cs="宋体"/>
        </w:rPr>
        <w:t>kg</w:t>
      </w:r>
      <w:r w:rsidR="00F244FA" w:rsidRPr="00F244FA">
        <w:rPr>
          <w:rFonts w:asciiTheme="minorHAnsi" w:hAnsiTheme="minorHAnsi" w:cstheme="minorHAnsi"/>
        </w:rPr>
        <w:t>~</w:t>
      </w:r>
      <w:r>
        <w:rPr>
          <w:rFonts w:ascii="宋体" w:hAnsi="宋体" w:cs="宋体" w:hint="eastAsia"/>
        </w:rPr>
        <w:t>3</w:t>
      </w:r>
      <w:r w:rsidR="00F244FA">
        <w:rPr>
          <w:rFonts w:ascii="宋体" w:hAnsi="宋体" w:cs="宋体"/>
        </w:rPr>
        <w:t>kg</w:t>
      </w:r>
      <w:r>
        <w:rPr>
          <w:rFonts w:ascii="宋体" w:hAnsi="宋体" w:cs="宋体" w:hint="eastAsia"/>
        </w:rPr>
        <w:t>的承载压力，可拆卸清洗。</w:t>
      </w:r>
    </w:p>
    <w:p w14:paraId="392EDF1E" w14:textId="42CDC5F2" w:rsidR="005E3006" w:rsidRPr="00B30D12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</w:rPr>
        <w:t xml:space="preserve">2.7 </w:t>
      </w:r>
      <w:r>
        <w:rPr>
          <w:rFonts w:ascii="宋体" w:hAnsi="宋体" w:cs="宋体" w:hint="eastAsia"/>
        </w:rPr>
        <w:t>双向供水选择：根据需求，可分为内循环水瓶供水和外循环水管供水的双向选择。采用内循环供水，可容量为</w:t>
      </w:r>
      <w:r>
        <w:rPr>
          <w:rFonts w:ascii="宋体" w:hAnsi="宋体" w:cs="宋体" w:hint="eastAsia"/>
        </w:rPr>
        <w:t>10</w:t>
      </w:r>
      <w:r w:rsidRPr="00B30D12">
        <w:rPr>
          <w:rFonts w:ascii="宋体" w:hAnsi="宋体" w:cs="宋体" w:hint="eastAsia"/>
          <w:kern w:val="0"/>
          <w:lang w:bidi="ar"/>
        </w:rPr>
        <w:t>00</w:t>
      </w:r>
      <w:r w:rsidR="00F84CB4" w:rsidRPr="00B30D12">
        <w:rPr>
          <w:rFonts w:ascii="宋体" w:hAnsi="宋体" w:cs="宋体" w:hint="eastAsia"/>
          <w:kern w:val="0"/>
          <w:lang w:bidi="ar"/>
        </w:rPr>
        <w:t>ml</w:t>
      </w:r>
      <w:r w:rsidRPr="00B30D12">
        <w:rPr>
          <w:rFonts w:ascii="宋体" w:hAnsi="宋体" w:cs="宋体" w:hint="eastAsia"/>
          <w:kern w:val="0"/>
          <w:lang w:bidi="ar"/>
        </w:rPr>
        <w:t>±</w:t>
      </w:r>
      <w:r w:rsidRPr="00B30D12">
        <w:rPr>
          <w:rFonts w:ascii="宋体" w:hAnsi="宋体" w:cs="宋体" w:hint="eastAsia"/>
          <w:kern w:val="0"/>
          <w:lang w:bidi="ar"/>
        </w:rPr>
        <w:t>5</w:t>
      </w:r>
      <w:r w:rsidRPr="00B30D12">
        <w:rPr>
          <w:rFonts w:ascii="宋体" w:hAnsi="宋体" w:cs="宋体" w:hint="eastAsia"/>
          <w:kern w:val="0"/>
          <w:lang w:bidi="ar"/>
        </w:rPr>
        <w:t>ml</w:t>
      </w:r>
      <w:r w:rsidRPr="00B30D12">
        <w:rPr>
          <w:rFonts w:ascii="宋体" w:hAnsi="宋体" w:cs="宋体" w:hint="eastAsia"/>
          <w:kern w:val="0"/>
          <w:lang w:bidi="ar"/>
        </w:rPr>
        <w:t>，</w:t>
      </w:r>
      <w:r>
        <w:rPr>
          <w:rFonts w:ascii="宋体" w:hAnsi="宋体" w:cs="宋体" w:hint="eastAsia"/>
          <w:kern w:val="0"/>
          <w:lang w:bidi="ar"/>
        </w:rPr>
        <w:t>水压控制在</w:t>
      </w:r>
      <w:r>
        <w:rPr>
          <w:rFonts w:ascii="宋体" w:hAnsi="宋体" w:cs="宋体" w:hint="eastAsia"/>
          <w:kern w:val="0"/>
          <w:lang w:bidi="ar"/>
        </w:rPr>
        <w:t>0.22MPa</w:t>
      </w:r>
      <w:r>
        <w:rPr>
          <w:rFonts w:ascii="宋体" w:hAnsi="宋体" w:cs="宋体" w:hint="eastAsia"/>
          <w:kern w:val="0"/>
          <w:lang w:bidi="ar"/>
        </w:rPr>
        <w:t>以内</w:t>
      </w:r>
      <w:r w:rsidRPr="00B30D12">
        <w:rPr>
          <w:rFonts w:ascii="宋体" w:hAnsi="宋体" w:cs="宋体" w:hint="eastAsia"/>
          <w:kern w:val="0"/>
          <w:lang w:bidi="ar"/>
        </w:rPr>
        <w:t>；采用外循环供水，为水管进水和排水，</w:t>
      </w:r>
      <w:r>
        <w:rPr>
          <w:rFonts w:ascii="宋体" w:hAnsi="宋体" w:cs="宋体" w:hint="eastAsia"/>
          <w:kern w:val="0"/>
          <w:lang w:bidi="ar"/>
        </w:rPr>
        <w:t>设备输入端水压控制在</w:t>
      </w:r>
      <w:r>
        <w:rPr>
          <w:rFonts w:ascii="宋体" w:hAnsi="宋体" w:cs="宋体" w:hint="eastAsia"/>
          <w:kern w:val="0"/>
          <w:lang w:bidi="ar"/>
        </w:rPr>
        <w:t>0.22MPa</w:t>
      </w:r>
      <w:r>
        <w:rPr>
          <w:rFonts w:ascii="宋体" w:hAnsi="宋体" w:cs="宋体" w:hint="eastAsia"/>
          <w:kern w:val="0"/>
          <w:lang w:bidi="ar"/>
        </w:rPr>
        <w:t>以内，</w:t>
      </w:r>
      <w:r w:rsidR="00C43050" w:rsidRPr="00B30D12">
        <w:rPr>
          <w:rFonts w:ascii="宋体" w:hAnsi="宋体" w:cs="宋体" w:hint="eastAsia"/>
          <w:kern w:val="0"/>
          <w:lang w:bidi="ar"/>
        </w:rPr>
        <w:t>无需</w:t>
      </w:r>
      <w:r w:rsidRPr="00B30D12">
        <w:rPr>
          <w:rFonts w:ascii="宋体" w:hAnsi="宋体" w:cs="宋体" w:hint="eastAsia"/>
          <w:kern w:val="0"/>
          <w:lang w:bidi="ar"/>
        </w:rPr>
        <w:t>更换水瓶</w:t>
      </w:r>
      <w:r w:rsidRPr="00B30D12">
        <w:rPr>
          <w:rFonts w:ascii="宋体" w:hAnsi="宋体" w:cs="宋体" w:hint="eastAsia"/>
          <w:kern w:val="0"/>
          <w:lang w:bidi="ar"/>
        </w:rPr>
        <w:t>。</w:t>
      </w:r>
    </w:p>
    <w:p w14:paraId="5D8625DC" w14:textId="2FD511B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2.8 </w:t>
      </w:r>
      <w:proofErr w:type="gramStart"/>
      <w:r>
        <w:rPr>
          <w:rFonts w:ascii="宋体" w:hAnsi="宋体" w:cs="宋体" w:hint="eastAsia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sz w:val="24"/>
          <w:szCs w:val="24"/>
        </w:rPr>
        <w:t>气化锁定设计：</w:t>
      </w:r>
      <w:r>
        <w:rPr>
          <w:rFonts w:ascii="宋体" w:hAnsi="宋体" w:cs="宋体" w:hint="eastAsia"/>
          <w:sz w:val="24"/>
          <w:szCs w:val="24"/>
        </w:rPr>
        <w:t>设备在通气使用状态时，整机可吸附于地面，无法移动；同时气动中</w:t>
      </w:r>
      <w:proofErr w:type="gramStart"/>
      <w:r>
        <w:rPr>
          <w:rFonts w:ascii="宋体" w:hAnsi="宋体" w:cs="宋体" w:hint="eastAsia"/>
          <w:sz w:val="24"/>
          <w:szCs w:val="24"/>
        </w:rPr>
        <w:t>控具有</w:t>
      </w:r>
      <w:proofErr w:type="gramEnd"/>
      <w:r>
        <w:rPr>
          <w:rFonts w:ascii="宋体" w:hAnsi="宋体" w:cs="宋体" w:hint="eastAsia"/>
          <w:sz w:val="24"/>
          <w:szCs w:val="24"/>
        </w:rPr>
        <w:t>工作锁定功能，所有控制面板</w:t>
      </w:r>
      <w:r>
        <w:rPr>
          <w:rFonts w:ascii="宋体" w:hAnsi="宋体" w:cs="宋体" w:hint="eastAsia"/>
          <w:sz w:val="24"/>
          <w:szCs w:val="24"/>
        </w:rPr>
        <w:t>按键</w:t>
      </w:r>
      <w:r>
        <w:rPr>
          <w:rFonts w:ascii="宋体" w:hAnsi="宋体" w:cs="宋体" w:hint="eastAsia"/>
          <w:sz w:val="24"/>
          <w:szCs w:val="24"/>
        </w:rPr>
        <w:t>均处于锁死状态，设备不能升降、俯仰和移动的调整，确保安全使用；设备在使用完成，关闭通气开关后，可快速一键解锁，并能推入桌子下方进行收</w:t>
      </w:r>
      <w:r>
        <w:rPr>
          <w:rFonts w:ascii="宋体" w:hAnsi="宋体" w:cs="宋体" w:hint="eastAsia"/>
          <w:sz w:val="24"/>
          <w:szCs w:val="24"/>
        </w:rPr>
        <w:t>纳。</w:t>
      </w:r>
      <w:r w:rsidRPr="00746B6E">
        <w:rPr>
          <w:rFonts w:ascii="宋体" w:hAnsi="宋体" w:cs="宋体" w:hint="eastAsia"/>
          <w:sz w:val="24"/>
          <w:szCs w:val="24"/>
        </w:rPr>
        <w:t>（</w:t>
      </w:r>
      <w:r w:rsidR="00F440C0" w:rsidRPr="00746B6E">
        <w:rPr>
          <w:rFonts w:ascii="宋体" w:hAnsi="宋体" w:cs="宋体" w:hint="eastAsia"/>
          <w:sz w:val="24"/>
          <w:szCs w:val="24"/>
        </w:rPr>
        <w:t>提供产品彩页</w:t>
      </w:r>
      <w:r w:rsidR="00F440C0" w:rsidRPr="00077294">
        <w:rPr>
          <w:rFonts w:ascii="宋体" w:hAnsi="宋体" w:cs="宋体" w:hint="eastAsia"/>
          <w:sz w:val="24"/>
          <w:szCs w:val="24"/>
        </w:rPr>
        <w:t>证明文件</w:t>
      </w:r>
      <w:r w:rsidRPr="00746B6E">
        <w:rPr>
          <w:rFonts w:ascii="宋体" w:hAnsi="宋体" w:cs="宋体" w:hint="eastAsia"/>
          <w:sz w:val="24"/>
          <w:szCs w:val="24"/>
        </w:rPr>
        <w:t>）</w:t>
      </w:r>
    </w:p>
    <w:p w14:paraId="6F7123B0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b/>
          <w:bCs/>
          <w:sz w:val="24"/>
          <w:szCs w:val="24"/>
        </w:rPr>
      </w:pPr>
      <w:r>
        <w:rPr>
          <w:rFonts w:ascii="宋体" w:hAnsi="宋体" w:cs="宋体" w:hint="eastAsia"/>
          <w:b/>
          <w:bCs/>
          <w:sz w:val="24"/>
          <w:szCs w:val="24"/>
        </w:rPr>
        <w:t>3.</w:t>
      </w:r>
      <w:r>
        <w:rPr>
          <w:rFonts w:ascii="宋体" w:hAnsi="宋体" w:cs="宋体" w:hint="eastAsia"/>
          <w:b/>
          <w:bCs/>
          <w:sz w:val="24"/>
          <w:szCs w:val="24"/>
        </w:rPr>
        <w:t>配套实习训练模型</w:t>
      </w:r>
    </w:p>
    <w:p w14:paraId="638EEBFD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3.1 </w:t>
      </w:r>
      <w:r>
        <w:rPr>
          <w:rFonts w:ascii="宋体" w:hAnsi="宋体" w:cs="宋体" w:hint="eastAsia"/>
          <w:sz w:val="24"/>
          <w:szCs w:val="24"/>
        </w:rPr>
        <w:t>配套有上下颌标准牙列模型，采用亚洲人种</w:t>
      </w:r>
      <w:r>
        <w:rPr>
          <w:rFonts w:ascii="宋体" w:hAnsi="宋体" w:cs="宋体" w:hint="eastAsia"/>
          <w:sz w:val="24"/>
          <w:szCs w:val="24"/>
        </w:rPr>
        <w:t>28</w:t>
      </w:r>
      <w:r>
        <w:rPr>
          <w:rFonts w:ascii="宋体" w:hAnsi="宋体" w:cs="宋体" w:hint="eastAsia"/>
          <w:sz w:val="24"/>
          <w:szCs w:val="24"/>
        </w:rPr>
        <w:t>齿牙形态设计，具有解剖形态的密胺制牙齿，通过隐藏式螺丝固位在牙模底座上，确保牙齿的稳定性；同时牙齿邻面具备生理性间隙，满足临床模拟的使用需求。模型配套有迷你螺丝刀，有利于用户安装和更换</w:t>
      </w:r>
      <w:r>
        <w:rPr>
          <w:rFonts w:ascii="宋体" w:hAnsi="宋体" w:cs="宋体" w:hint="eastAsia"/>
          <w:sz w:val="24"/>
          <w:szCs w:val="24"/>
        </w:rPr>
        <w:t>牙齿</w:t>
      </w:r>
      <w:r>
        <w:rPr>
          <w:rFonts w:ascii="宋体" w:hAnsi="宋体" w:cs="宋体" w:hint="eastAsia"/>
          <w:sz w:val="24"/>
          <w:szCs w:val="24"/>
        </w:rPr>
        <w:t>。</w:t>
      </w:r>
    </w:p>
    <w:p w14:paraId="0252820E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3.2 </w:t>
      </w:r>
      <w:r>
        <w:rPr>
          <w:rFonts w:ascii="宋体" w:hAnsi="宋体" w:cs="宋体" w:hint="eastAsia"/>
          <w:sz w:val="24"/>
          <w:szCs w:val="24"/>
        </w:rPr>
        <w:t>配套的上下颌标准牙列模型牙龈由硅橡胶制成，可拆卸和更换；可根据用户需求选择红色不透明、半透明和透明的牙龈，满足在不同使用阶段的不同训练目的。</w:t>
      </w:r>
    </w:p>
    <w:p w14:paraId="13E637B6" w14:textId="2C05A580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 xml:space="preserve">3.3 </w:t>
      </w:r>
      <w:r>
        <w:rPr>
          <w:rFonts w:ascii="宋体" w:hAnsi="宋体" w:cs="宋体" w:hint="eastAsia"/>
          <w:sz w:val="24"/>
          <w:szCs w:val="24"/>
        </w:rPr>
        <w:t>配置同品牌种植模型一套。上、下颌各保留</w:t>
      </w:r>
      <w:r>
        <w:rPr>
          <w:rFonts w:ascii="宋体" w:hAnsi="宋体" w:cs="宋体" w:hint="eastAsia"/>
          <w:sz w:val="24"/>
          <w:szCs w:val="24"/>
        </w:rPr>
        <w:t>4</w:t>
      </w:r>
      <w:r>
        <w:rPr>
          <w:rFonts w:ascii="宋体" w:hAnsi="宋体" w:cs="宋体" w:hint="eastAsia"/>
          <w:sz w:val="24"/>
          <w:szCs w:val="24"/>
        </w:rPr>
        <w:t>颗牙齿，分别是：</w:t>
      </w:r>
      <w:r>
        <w:rPr>
          <w:rFonts w:ascii="宋体" w:hAnsi="宋体" w:cs="宋体" w:hint="eastAsia"/>
          <w:sz w:val="24"/>
          <w:szCs w:val="24"/>
        </w:rPr>
        <w:t>13#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23#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25#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27#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33#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37#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43#</w:t>
      </w:r>
      <w:r>
        <w:rPr>
          <w:rFonts w:ascii="宋体" w:hAnsi="宋体" w:cs="宋体" w:hint="eastAsia"/>
          <w:sz w:val="24"/>
          <w:szCs w:val="24"/>
        </w:rPr>
        <w:t>、</w:t>
      </w:r>
      <w:r>
        <w:rPr>
          <w:rFonts w:ascii="宋体" w:hAnsi="宋体" w:cs="宋体" w:hint="eastAsia"/>
          <w:sz w:val="24"/>
          <w:szCs w:val="24"/>
        </w:rPr>
        <w:t>45#</w:t>
      </w:r>
      <w:r>
        <w:rPr>
          <w:rFonts w:ascii="宋体" w:hAnsi="宋体" w:cs="宋体" w:hint="eastAsia"/>
          <w:sz w:val="24"/>
          <w:szCs w:val="24"/>
        </w:rPr>
        <w:t>，这些牙齿可供种植过程中邻牙参考定位，也可被拔除，且可以反复插拔，其余牙位全部缺失。上颌模型有上颌窦和上颌窦膜结构。</w:t>
      </w:r>
      <w:r>
        <w:rPr>
          <w:rFonts w:ascii="宋体" w:hAnsi="宋体" w:cs="宋体" w:hint="eastAsia"/>
          <w:sz w:val="24"/>
          <w:szCs w:val="24"/>
        </w:rPr>
        <w:t xml:space="preserve"> </w:t>
      </w:r>
      <w:r>
        <w:rPr>
          <w:rFonts w:ascii="宋体" w:hAnsi="宋体" w:cs="宋体" w:hint="eastAsia"/>
          <w:sz w:val="24"/>
          <w:szCs w:val="24"/>
        </w:rPr>
        <w:t>上、下颌牙槽骨骨质拥有外层的骨皮质和内部的骨松质特征，骨质分类介于</w:t>
      </w:r>
      <w:r>
        <w:rPr>
          <w:rFonts w:ascii="宋体" w:hAnsi="宋体" w:cs="宋体" w:hint="eastAsia"/>
          <w:sz w:val="24"/>
          <w:szCs w:val="24"/>
        </w:rPr>
        <w:t>II</w:t>
      </w:r>
      <w:r w:rsidR="00115120" w:rsidRPr="006A11AD">
        <w:rPr>
          <w:rFonts w:asciiTheme="minorHAnsi" w:hAnsiTheme="minorHAnsi" w:cstheme="minorHAnsi"/>
          <w:sz w:val="24"/>
          <w:szCs w:val="24"/>
        </w:rPr>
        <w:t>~</w:t>
      </w:r>
      <w:r>
        <w:rPr>
          <w:rFonts w:ascii="宋体" w:hAnsi="宋体" w:cs="宋体" w:hint="eastAsia"/>
          <w:sz w:val="24"/>
          <w:szCs w:val="24"/>
        </w:rPr>
        <w:t>III</w:t>
      </w:r>
      <w:r>
        <w:rPr>
          <w:rFonts w:ascii="宋体" w:hAnsi="宋体" w:cs="宋体" w:hint="eastAsia"/>
          <w:sz w:val="24"/>
          <w:szCs w:val="24"/>
        </w:rPr>
        <w:t>类骨，通过</w:t>
      </w:r>
      <w:r>
        <w:rPr>
          <w:rFonts w:ascii="宋体" w:hAnsi="宋体" w:cs="宋体" w:hint="eastAsia"/>
          <w:sz w:val="24"/>
          <w:szCs w:val="24"/>
        </w:rPr>
        <w:t>X</w:t>
      </w:r>
      <w:r>
        <w:rPr>
          <w:rFonts w:ascii="宋体" w:hAnsi="宋体" w:cs="宋体" w:hint="eastAsia"/>
          <w:sz w:val="24"/>
          <w:szCs w:val="24"/>
        </w:rPr>
        <w:t>线片可观察到皮质骨、松质骨、骨量以及</w:t>
      </w:r>
      <w:r>
        <w:rPr>
          <w:rFonts w:ascii="宋体" w:hAnsi="宋体" w:cs="宋体" w:hint="eastAsia"/>
          <w:sz w:val="24"/>
          <w:szCs w:val="24"/>
        </w:rPr>
        <w:t>邻近解剖结构。</w:t>
      </w:r>
      <w:r w:rsidRPr="00C57A2D">
        <w:rPr>
          <w:rFonts w:ascii="宋体" w:hAnsi="宋体" w:cs="宋体" w:hint="eastAsia"/>
          <w:sz w:val="24"/>
          <w:szCs w:val="24"/>
        </w:rPr>
        <w:t>（</w:t>
      </w:r>
      <w:r w:rsidR="00AF604D" w:rsidRPr="00746B6E">
        <w:rPr>
          <w:rFonts w:ascii="宋体" w:hAnsi="宋体" w:cs="宋体" w:hint="eastAsia"/>
          <w:sz w:val="24"/>
          <w:szCs w:val="24"/>
        </w:rPr>
        <w:t>提供产品彩页</w:t>
      </w:r>
      <w:r w:rsidR="00AF604D" w:rsidRPr="00077294">
        <w:rPr>
          <w:rFonts w:ascii="宋体" w:hAnsi="宋体" w:cs="宋体" w:hint="eastAsia"/>
          <w:sz w:val="24"/>
          <w:szCs w:val="24"/>
        </w:rPr>
        <w:t>证明文件</w:t>
      </w:r>
      <w:r w:rsidRPr="00C57A2D">
        <w:rPr>
          <w:rFonts w:ascii="宋体" w:hAnsi="宋体" w:cs="宋体" w:hint="eastAsia"/>
          <w:sz w:val="24"/>
          <w:szCs w:val="24"/>
        </w:rPr>
        <w:t>）</w:t>
      </w:r>
    </w:p>
    <w:p w14:paraId="633B210A" w14:textId="25D16628" w:rsidR="005E3006" w:rsidRDefault="007A4028">
      <w:pPr>
        <w:spacing w:line="360" w:lineRule="auto"/>
        <w:textAlignment w:val="center"/>
        <w:rPr>
          <w:rFonts w:ascii="宋体" w:hAnsi="宋体" w:cs="宋体"/>
        </w:rPr>
      </w:pPr>
      <w:r>
        <w:rPr>
          <w:rFonts w:ascii="宋体" w:hAnsi="宋体" w:cs="宋体" w:hint="eastAsia"/>
        </w:rPr>
        <w:t>3.4</w:t>
      </w:r>
      <w:r>
        <w:rPr>
          <w:rFonts w:ascii="宋体" w:hAnsi="宋体" w:cs="宋体" w:hint="eastAsia"/>
        </w:rPr>
        <w:t>配置口腔颌面外科学模型一套，</w:t>
      </w:r>
      <w:r>
        <w:rPr>
          <w:rFonts w:ascii="宋体" w:hAnsi="宋体" w:cs="宋体" w:hint="eastAsia"/>
        </w:rPr>
        <w:t>该模型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：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真实复</w:t>
      </w:r>
      <w:proofErr w:type="gramStart"/>
      <w:r>
        <w:rPr>
          <w:rFonts w:ascii="宋体" w:hAnsi="宋体" w:cs="宋体" w:hint="eastAsia"/>
        </w:rPr>
        <w:t>刻人体</w:t>
      </w:r>
      <w:proofErr w:type="gramEnd"/>
      <w:r>
        <w:rPr>
          <w:rFonts w:ascii="宋体" w:hAnsi="宋体" w:cs="宋体" w:hint="eastAsia"/>
        </w:rPr>
        <w:t>下唇结构，结合</w:t>
      </w:r>
      <w:proofErr w:type="gramStart"/>
      <w:r>
        <w:rPr>
          <w:rFonts w:ascii="宋体" w:hAnsi="宋体" w:cs="宋体" w:hint="eastAsia"/>
        </w:rPr>
        <w:t>颊</w:t>
      </w:r>
      <w:proofErr w:type="gramEnd"/>
      <w:r>
        <w:rPr>
          <w:rFonts w:ascii="宋体" w:hAnsi="宋体" w:cs="宋体" w:hint="eastAsia"/>
        </w:rPr>
        <w:t>粘膜模型，展示人体下唇皮肤，肌肉，粘膜的外形、颜色与生理特征。</w:t>
      </w:r>
      <w:r w:rsidRPr="00C57A2D">
        <w:rPr>
          <w:rFonts w:ascii="宋体" w:hAnsi="宋体" w:cs="宋体" w:hint="eastAsia"/>
        </w:rPr>
        <w:t>（</w:t>
      </w:r>
      <w:r w:rsidR="00AF604D" w:rsidRPr="00746B6E">
        <w:rPr>
          <w:rFonts w:ascii="宋体" w:hAnsi="宋体" w:cs="宋体" w:hint="eastAsia"/>
        </w:rPr>
        <w:t>提供产品彩页</w:t>
      </w:r>
      <w:r w:rsidR="00AF604D" w:rsidRPr="00077294">
        <w:rPr>
          <w:rFonts w:ascii="宋体" w:hAnsi="宋体" w:cs="宋体" w:hint="eastAsia"/>
        </w:rPr>
        <w:t>证明文件</w:t>
      </w:r>
      <w:r w:rsidRPr="00C57A2D">
        <w:rPr>
          <w:rFonts w:ascii="宋体" w:hAnsi="宋体" w:cs="宋体" w:hint="eastAsia"/>
        </w:rPr>
        <w:t>）</w:t>
      </w:r>
    </w:p>
    <w:p w14:paraId="522DD7E6" w14:textId="77777777" w:rsidR="005E3006" w:rsidRDefault="007A4028">
      <w:pPr>
        <w:spacing w:line="360" w:lineRule="auto"/>
        <w:textAlignment w:val="center"/>
        <w:rPr>
          <w:rFonts w:ascii="宋体" w:hAnsi="宋体" w:cs="宋体"/>
          <w:b/>
          <w:lang w:bidi="ar"/>
        </w:rPr>
      </w:pPr>
      <w:r>
        <w:rPr>
          <w:rFonts w:ascii="宋体" w:hAnsi="宋体" w:cs="宋体" w:hint="eastAsia"/>
          <w:b/>
        </w:rPr>
        <w:t>4.</w:t>
      </w:r>
      <w:r>
        <w:rPr>
          <w:rFonts w:ascii="宋体" w:hAnsi="宋体" w:cs="宋体" w:hint="eastAsia"/>
          <w:b/>
        </w:rPr>
        <w:t>工作</w:t>
      </w:r>
      <w:r>
        <w:rPr>
          <w:rFonts w:ascii="宋体" w:hAnsi="宋体" w:cs="宋体" w:hint="eastAsia"/>
          <w:b/>
        </w:rPr>
        <w:t>桌</w:t>
      </w:r>
    </w:p>
    <w:p w14:paraId="0763B903" w14:textId="22F14D84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 xml:space="preserve">4.1 </w:t>
      </w:r>
      <w:r>
        <w:rPr>
          <w:rFonts w:ascii="宋体" w:hAnsi="宋体" w:cs="宋体" w:hint="eastAsia"/>
          <w:sz w:val="24"/>
          <w:szCs w:val="24"/>
        </w:rPr>
        <w:t>操作工作桌体尺寸为</w:t>
      </w:r>
      <w:r>
        <w:rPr>
          <w:rFonts w:ascii="宋体" w:hAnsi="宋体" w:cs="宋体" w:hint="eastAsia"/>
          <w:sz w:val="24"/>
          <w:szCs w:val="24"/>
        </w:rPr>
        <w:t>1200</w:t>
      </w:r>
      <w:r w:rsidR="00573301">
        <w:rPr>
          <w:rFonts w:ascii="宋体" w:hAnsi="宋体" w:cs="宋体" w:hint="eastAsia"/>
          <w:sz w:val="24"/>
          <w:szCs w:val="24"/>
        </w:rPr>
        <w:t>mm</w:t>
      </w:r>
      <w:r w:rsidR="00573301" w:rsidRPr="00573301">
        <w:rPr>
          <w:rFonts w:ascii="宋体" w:hAnsi="宋体" w:cs="宋体" w:hint="eastAsia"/>
          <w:sz w:val="24"/>
          <w:szCs w:val="24"/>
        </w:rPr>
        <w:t>×</w:t>
      </w:r>
      <w:r>
        <w:rPr>
          <w:rFonts w:ascii="宋体" w:hAnsi="宋体" w:cs="宋体" w:hint="eastAsia"/>
          <w:sz w:val="24"/>
          <w:szCs w:val="24"/>
        </w:rPr>
        <w:t>600</w:t>
      </w:r>
      <w:r w:rsidR="00573301">
        <w:rPr>
          <w:rFonts w:ascii="宋体" w:hAnsi="宋体" w:cs="宋体" w:hint="eastAsia"/>
          <w:sz w:val="24"/>
          <w:szCs w:val="24"/>
        </w:rPr>
        <w:t>mm</w:t>
      </w:r>
      <w:r w:rsidR="00573301" w:rsidRPr="00573301">
        <w:rPr>
          <w:rFonts w:ascii="宋体" w:hAnsi="宋体" w:cs="宋体" w:hint="eastAsia"/>
          <w:sz w:val="24"/>
          <w:szCs w:val="24"/>
        </w:rPr>
        <w:t>×</w:t>
      </w:r>
      <w:r>
        <w:rPr>
          <w:rFonts w:ascii="宋体" w:hAnsi="宋体" w:cs="宋体" w:hint="eastAsia"/>
          <w:sz w:val="24"/>
          <w:szCs w:val="24"/>
        </w:rPr>
        <w:t>800</w:t>
      </w:r>
      <w:r w:rsidR="00573301">
        <w:rPr>
          <w:rFonts w:ascii="宋体" w:hAnsi="宋体" w:cs="宋体" w:hint="eastAsia"/>
          <w:sz w:val="24"/>
          <w:szCs w:val="24"/>
        </w:rPr>
        <w:t>mm</w:t>
      </w:r>
      <w:r>
        <w:rPr>
          <w:rFonts w:ascii="宋体" w:hAnsi="宋体" w:cs="宋体" w:hint="eastAsia"/>
          <w:sz w:val="24"/>
          <w:szCs w:val="24"/>
        </w:rPr>
        <w:t>±</w:t>
      </w:r>
      <w:r>
        <w:rPr>
          <w:rFonts w:ascii="宋体" w:hAnsi="宋体" w:cs="宋体" w:hint="eastAsia"/>
          <w:sz w:val="24"/>
          <w:szCs w:val="24"/>
        </w:rPr>
        <w:t>5</w:t>
      </w:r>
      <w:r>
        <w:rPr>
          <w:rFonts w:ascii="宋体" w:hAnsi="宋体" w:cs="宋体" w:hint="eastAsia"/>
          <w:sz w:val="24"/>
          <w:szCs w:val="24"/>
        </w:rPr>
        <w:t>mm,</w:t>
      </w:r>
      <w:r>
        <w:rPr>
          <w:rFonts w:ascii="宋体" w:hAnsi="宋体" w:cs="宋体" w:hint="eastAsia"/>
          <w:sz w:val="24"/>
          <w:szCs w:val="24"/>
        </w:rPr>
        <w:t>全钢结构，可根据现场情况及个别需求进行定制。带有隐藏式多媒体走线装置。</w:t>
      </w:r>
    </w:p>
    <w:p w14:paraId="6B138B73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>4.2</w:t>
      </w:r>
      <w:r>
        <w:rPr>
          <w:rFonts w:ascii="宋体" w:hAnsi="宋体" w:cs="宋体" w:hint="eastAsia"/>
          <w:kern w:val="0"/>
          <w:lang w:bidi="ar"/>
        </w:rPr>
        <w:t>配有隐藏式电源</w:t>
      </w:r>
      <w:r>
        <w:rPr>
          <w:rFonts w:ascii="宋体" w:hAnsi="宋体" w:cs="宋体" w:hint="eastAsia"/>
          <w:kern w:val="0"/>
          <w:lang w:bidi="ar"/>
        </w:rPr>
        <w:t>6</w:t>
      </w:r>
      <w:r>
        <w:rPr>
          <w:rFonts w:ascii="宋体" w:hAnsi="宋体" w:cs="宋体" w:hint="eastAsia"/>
          <w:kern w:val="0"/>
          <w:lang w:bidi="ar"/>
        </w:rPr>
        <w:t>位</w:t>
      </w:r>
      <w:r>
        <w:rPr>
          <w:rFonts w:ascii="宋体" w:hAnsi="宋体" w:cs="宋体" w:hint="eastAsia"/>
          <w:kern w:val="0"/>
          <w:lang w:bidi="ar"/>
        </w:rPr>
        <w:t>5</w:t>
      </w:r>
      <w:r>
        <w:rPr>
          <w:rFonts w:ascii="宋体" w:hAnsi="宋体" w:cs="宋体" w:hint="eastAsia"/>
          <w:kern w:val="0"/>
          <w:lang w:bidi="ar"/>
        </w:rPr>
        <w:t>孔供电插座，便于使用各种外部设备。</w:t>
      </w:r>
    </w:p>
    <w:p w14:paraId="5CDE93B5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 xml:space="preserve">4.3 </w:t>
      </w:r>
      <w:r>
        <w:rPr>
          <w:rFonts w:ascii="宋体" w:hAnsi="宋体" w:cs="宋体" w:hint="eastAsia"/>
          <w:kern w:val="0"/>
          <w:lang w:bidi="ar"/>
        </w:rPr>
        <w:t>配有带阻尼的抽屉系统，抽屉采用全钢结构。</w:t>
      </w:r>
    </w:p>
    <w:p w14:paraId="407B25B0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 xml:space="preserve">4.4 </w:t>
      </w:r>
      <w:r>
        <w:rPr>
          <w:rFonts w:ascii="宋体" w:hAnsi="宋体" w:cs="宋体" w:hint="eastAsia"/>
          <w:kern w:val="0"/>
          <w:lang w:bidi="ar"/>
        </w:rPr>
        <w:t>配有</w:t>
      </w:r>
      <w:r>
        <w:rPr>
          <w:rFonts w:ascii="宋体" w:hAnsi="宋体" w:cs="宋体" w:hint="eastAsia"/>
        </w:rPr>
        <w:t>仿真治疗操作</w:t>
      </w:r>
      <w:r>
        <w:rPr>
          <w:rFonts w:ascii="宋体" w:hAnsi="宋体" w:cs="宋体" w:hint="eastAsia"/>
        </w:rPr>
        <w:t>台</w:t>
      </w:r>
      <w:proofErr w:type="gramStart"/>
      <w:r>
        <w:rPr>
          <w:rFonts w:ascii="宋体" w:hAnsi="宋体" w:cs="宋体" w:hint="eastAsia"/>
        </w:rPr>
        <w:t>的</w:t>
      </w:r>
      <w:r>
        <w:rPr>
          <w:rFonts w:ascii="宋体" w:hAnsi="宋体" w:cs="宋体" w:hint="eastAsia"/>
          <w:kern w:val="0"/>
          <w:lang w:bidi="ar"/>
        </w:rPr>
        <w:t>防拉装置</w:t>
      </w:r>
      <w:proofErr w:type="gramEnd"/>
      <w:r>
        <w:rPr>
          <w:rFonts w:ascii="宋体" w:hAnsi="宋体" w:cs="宋体" w:hint="eastAsia"/>
          <w:kern w:val="0"/>
          <w:lang w:bidi="ar"/>
        </w:rPr>
        <w:t>，防止因为过度移位导致水气电线断开。</w:t>
      </w:r>
    </w:p>
    <w:p w14:paraId="4701BDEC" w14:textId="77777777" w:rsidR="005E3006" w:rsidRDefault="007A4028">
      <w:pPr>
        <w:spacing w:line="360" w:lineRule="auto"/>
        <w:textAlignment w:val="center"/>
        <w:rPr>
          <w:rFonts w:ascii="宋体" w:hAnsi="宋体" w:cs="宋体"/>
          <w:b/>
          <w:lang w:bidi="ar"/>
        </w:rPr>
      </w:pPr>
      <w:r>
        <w:rPr>
          <w:rFonts w:ascii="宋体" w:hAnsi="宋体" w:cs="宋体" w:hint="eastAsia"/>
          <w:b/>
          <w:lang w:bidi="ar"/>
        </w:rPr>
        <w:t>5.</w:t>
      </w:r>
      <w:r>
        <w:rPr>
          <w:rFonts w:ascii="宋体" w:hAnsi="宋体" w:cs="宋体" w:hint="eastAsia"/>
          <w:b/>
          <w:lang w:bidi="ar"/>
        </w:rPr>
        <w:t>工作灯</w:t>
      </w:r>
    </w:p>
    <w:p w14:paraId="3CD298E7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5.1</w:t>
      </w:r>
      <w:r>
        <w:rPr>
          <w:rFonts w:ascii="宋体" w:hAnsi="宋体" w:cs="宋体" w:hint="eastAsia"/>
          <w:sz w:val="24"/>
          <w:szCs w:val="24"/>
        </w:rPr>
        <w:t>工作灯</w:t>
      </w:r>
      <w:r>
        <w:rPr>
          <w:rFonts w:ascii="宋体" w:hAnsi="宋体" w:cs="宋体" w:hint="eastAsia"/>
          <w:sz w:val="24"/>
          <w:szCs w:val="24"/>
        </w:rPr>
        <w:t>为</w:t>
      </w:r>
      <w:r>
        <w:rPr>
          <w:rFonts w:ascii="宋体" w:hAnsi="宋体" w:cs="宋体" w:hint="eastAsia"/>
          <w:sz w:val="24"/>
          <w:szCs w:val="24"/>
        </w:rPr>
        <w:t>LED</w:t>
      </w:r>
      <w:r>
        <w:rPr>
          <w:rFonts w:ascii="宋体" w:hAnsi="宋体" w:cs="宋体" w:hint="eastAsia"/>
          <w:sz w:val="24"/>
          <w:szCs w:val="24"/>
        </w:rPr>
        <w:t>无影灯，采用非接触式传感方式调节亮度，无级调节灯光亮度，适应用户的不同情况下需求。</w:t>
      </w:r>
    </w:p>
    <w:p w14:paraId="4947F7F4" w14:textId="55071FF2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>5.2</w:t>
      </w:r>
      <w:r>
        <w:rPr>
          <w:rFonts w:ascii="宋体" w:hAnsi="宋体" w:cs="宋体" w:hint="eastAsia"/>
          <w:kern w:val="0"/>
          <w:lang w:bidi="ar"/>
        </w:rPr>
        <w:t>灯光亮度记忆，用户调整到合适灯光后，关闭无影灯，当重新开启时灯光恢复至原有调整好的亮度</w:t>
      </w:r>
      <w:r>
        <w:rPr>
          <w:rFonts w:ascii="宋体" w:hAnsi="宋体" w:cs="宋体" w:hint="eastAsia"/>
          <w:kern w:val="0"/>
          <w:lang w:bidi="ar"/>
        </w:rPr>
        <w:t>。</w:t>
      </w:r>
    </w:p>
    <w:p w14:paraId="0A3E6563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 xml:space="preserve">5.3 </w:t>
      </w:r>
      <w:r>
        <w:rPr>
          <w:rFonts w:ascii="宋体" w:hAnsi="宋体" w:cs="宋体" w:hint="eastAsia"/>
          <w:kern w:val="0"/>
          <w:lang w:bidi="ar"/>
        </w:rPr>
        <w:t>灯体使用三轴转动，可根据用户的习惯，通过手柄调到合适使用位置。</w:t>
      </w:r>
    </w:p>
    <w:p w14:paraId="57EDAB45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 xml:space="preserve">5.4 </w:t>
      </w:r>
      <w:r>
        <w:rPr>
          <w:rFonts w:ascii="宋体" w:hAnsi="宋体" w:cs="宋体" w:hint="eastAsia"/>
          <w:kern w:val="0"/>
          <w:lang w:bidi="ar"/>
        </w:rPr>
        <w:t>手柄可通过按压式拆卸下来清洁消毒处理。</w:t>
      </w:r>
    </w:p>
    <w:p w14:paraId="1D1D2ACE" w14:textId="77777777" w:rsidR="005E3006" w:rsidRDefault="007A4028">
      <w:pPr>
        <w:widowControl/>
        <w:spacing w:line="360" w:lineRule="auto"/>
        <w:jc w:val="left"/>
        <w:textAlignment w:val="center"/>
        <w:rPr>
          <w:rFonts w:ascii="宋体" w:hAnsi="宋体" w:cs="宋体"/>
          <w:kern w:val="0"/>
          <w:lang w:bidi="ar"/>
        </w:rPr>
      </w:pPr>
      <w:r>
        <w:rPr>
          <w:rFonts w:ascii="宋体" w:hAnsi="宋体" w:cs="宋体" w:hint="eastAsia"/>
          <w:kern w:val="0"/>
          <w:lang w:bidi="ar"/>
        </w:rPr>
        <w:t>5.5</w:t>
      </w:r>
      <w:r>
        <w:rPr>
          <w:rFonts w:ascii="宋体" w:hAnsi="宋体" w:cs="宋体" w:hint="eastAsia"/>
          <w:kern w:val="0"/>
          <w:lang w:bidi="ar"/>
        </w:rPr>
        <w:t>反光镜可以上下转动角度使用，可用于</w:t>
      </w:r>
      <w:proofErr w:type="gramStart"/>
      <w:r>
        <w:rPr>
          <w:rFonts w:ascii="宋体" w:hAnsi="宋体" w:cs="宋体" w:hint="eastAsia"/>
          <w:kern w:val="0"/>
          <w:lang w:bidi="ar"/>
        </w:rPr>
        <w:t>医</w:t>
      </w:r>
      <w:proofErr w:type="gramEnd"/>
      <w:r>
        <w:rPr>
          <w:rFonts w:ascii="宋体" w:hAnsi="宋体" w:cs="宋体" w:hint="eastAsia"/>
          <w:kern w:val="0"/>
          <w:lang w:bidi="ar"/>
        </w:rPr>
        <w:t>患沟通。</w:t>
      </w:r>
    </w:p>
    <w:p w14:paraId="421A5737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b/>
          <w:sz w:val="24"/>
          <w:szCs w:val="24"/>
        </w:rPr>
      </w:pPr>
      <w:r>
        <w:rPr>
          <w:rFonts w:ascii="宋体" w:hAnsi="宋体" w:cs="宋体" w:hint="eastAsia"/>
          <w:b/>
          <w:sz w:val="24"/>
          <w:szCs w:val="24"/>
        </w:rPr>
        <w:t>6.</w:t>
      </w:r>
      <w:r>
        <w:rPr>
          <w:rFonts w:ascii="宋体" w:hAnsi="宋体" w:cs="宋体" w:hint="eastAsia"/>
          <w:b/>
          <w:sz w:val="24"/>
          <w:szCs w:val="24"/>
        </w:rPr>
        <w:t>医师</w:t>
      </w:r>
      <w:proofErr w:type="gramStart"/>
      <w:r>
        <w:rPr>
          <w:rFonts w:ascii="宋体" w:hAnsi="宋体" w:cs="宋体" w:hint="eastAsia"/>
          <w:b/>
          <w:sz w:val="24"/>
          <w:szCs w:val="24"/>
        </w:rPr>
        <w:t>椅</w:t>
      </w:r>
      <w:proofErr w:type="gramEnd"/>
    </w:p>
    <w:p w14:paraId="6EDF516E" w14:textId="4EB55BBE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6.1</w:t>
      </w:r>
      <w:r>
        <w:rPr>
          <w:rFonts w:ascii="宋体" w:hAnsi="宋体" w:cs="宋体" w:hint="eastAsia"/>
        </w:rPr>
        <w:t>医师</w:t>
      </w:r>
      <w:proofErr w:type="gramStart"/>
      <w:r>
        <w:rPr>
          <w:rFonts w:ascii="宋体" w:hAnsi="宋体" w:cs="宋体" w:hint="eastAsia"/>
        </w:rPr>
        <w:t>椅</w:t>
      </w:r>
      <w:proofErr w:type="gramEnd"/>
      <w:r>
        <w:rPr>
          <w:rFonts w:ascii="宋体" w:hAnsi="宋体" w:cs="宋体" w:hint="eastAsia"/>
        </w:rPr>
        <w:t>载重</w:t>
      </w:r>
      <w:r w:rsidR="00FF3C38">
        <w:rPr>
          <w:rFonts w:ascii="宋体" w:hAnsi="宋体" w:cs="宋体" w:hint="eastAsia"/>
        </w:rPr>
        <w:t>＞</w:t>
      </w:r>
      <w:r>
        <w:rPr>
          <w:rFonts w:ascii="宋体" w:hAnsi="宋体" w:cs="宋体" w:hint="eastAsia"/>
        </w:rPr>
        <w:t>135</w:t>
      </w:r>
      <w:r w:rsidR="006B2FB9">
        <w:rPr>
          <w:rFonts w:ascii="宋体" w:hAnsi="宋体" w:cs="宋体" w:hint="eastAsia"/>
        </w:rPr>
        <w:t>kg</w:t>
      </w:r>
      <w:r>
        <w:rPr>
          <w:rFonts w:ascii="宋体" w:hAnsi="宋体" w:cs="宋体" w:hint="eastAsia"/>
        </w:rPr>
        <w:t>，升降</w:t>
      </w:r>
      <w:r>
        <w:rPr>
          <w:rFonts w:ascii="宋体" w:hAnsi="宋体" w:cs="宋体" w:hint="eastAsia"/>
        </w:rPr>
        <w:t>420</w:t>
      </w:r>
      <w:r w:rsidR="004362DF">
        <w:rPr>
          <w:rFonts w:ascii="宋体" w:hAnsi="宋体" w:cs="宋体"/>
        </w:rPr>
        <w:t>mm</w:t>
      </w:r>
      <w:r w:rsidR="004362DF" w:rsidRPr="004362DF">
        <w:rPr>
          <w:rFonts w:asciiTheme="minorHAnsi" w:hAnsiTheme="minorHAnsi" w:cstheme="minorHAnsi"/>
        </w:rPr>
        <w:t>~</w:t>
      </w:r>
      <w:r>
        <w:rPr>
          <w:rFonts w:ascii="宋体" w:hAnsi="宋体" w:cs="宋体" w:hint="eastAsia"/>
        </w:rPr>
        <w:t>530mm</w:t>
      </w:r>
      <w:r>
        <w:rPr>
          <w:rFonts w:ascii="宋体" w:hAnsi="宋体" w:cs="宋体" w:hint="eastAsia"/>
        </w:rPr>
        <w:t>，脚轮可随意滑动，可随意调节高度。</w:t>
      </w:r>
    </w:p>
    <w:p w14:paraId="1D8D68A3" w14:textId="535407DC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6.2 </w:t>
      </w:r>
      <w:r>
        <w:rPr>
          <w:rFonts w:ascii="宋体" w:hAnsi="宋体" w:cs="宋体" w:hint="eastAsia"/>
        </w:rPr>
        <w:t>靠背俯仰角度可调节</w:t>
      </w:r>
      <w:r>
        <w:rPr>
          <w:rFonts w:ascii="宋体" w:hAnsi="宋体" w:cs="宋体" w:hint="eastAsia"/>
        </w:rPr>
        <w:t>。</w:t>
      </w:r>
    </w:p>
    <w:p w14:paraId="2ACB905B" w14:textId="77777777" w:rsidR="005E3006" w:rsidRDefault="007A4028">
      <w:pPr>
        <w:spacing w:line="360" w:lineRule="auto"/>
        <w:rPr>
          <w:rFonts w:ascii="宋体" w:hAnsi="宋体" w:cs="宋体"/>
          <w:b/>
          <w:bCs/>
          <w:color w:val="000000"/>
        </w:rPr>
      </w:pPr>
      <w:r>
        <w:rPr>
          <w:rFonts w:ascii="宋体" w:hAnsi="宋体" w:cs="宋体" w:hint="eastAsia"/>
          <w:b/>
          <w:bCs/>
          <w:color w:val="000000"/>
        </w:rPr>
        <w:t>7.</w:t>
      </w:r>
      <w:r>
        <w:rPr>
          <w:rFonts w:ascii="宋体" w:hAnsi="宋体" w:cs="宋体" w:hint="eastAsia"/>
          <w:b/>
          <w:bCs/>
          <w:color w:val="000000"/>
        </w:rPr>
        <w:t>高低速手机</w:t>
      </w:r>
    </w:p>
    <w:p w14:paraId="7BBF079B" w14:textId="11ED1A5D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7.1</w:t>
      </w:r>
      <w:r>
        <w:rPr>
          <w:rFonts w:ascii="宋体" w:hAnsi="宋体" w:cs="宋体" w:hint="eastAsia"/>
        </w:rPr>
        <w:t>行业通用高速按压式手机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把。通用</w:t>
      </w:r>
      <w:proofErr w:type="gramStart"/>
      <w:r>
        <w:rPr>
          <w:rFonts w:ascii="宋体" w:hAnsi="宋体" w:cs="宋体" w:hint="eastAsia"/>
        </w:rPr>
        <w:t>按压式四孔</w:t>
      </w:r>
      <w:proofErr w:type="gramEnd"/>
      <w:r>
        <w:rPr>
          <w:rFonts w:ascii="宋体" w:hAnsi="宋体" w:cs="宋体" w:hint="eastAsia"/>
        </w:rPr>
        <w:t>接口，采用不锈钢机身，陶瓷球形轴承，可单点喷雾，快插接口。手机转速≥</w:t>
      </w:r>
      <w:r>
        <w:rPr>
          <w:rFonts w:ascii="宋体" w:hAnsi="宋体" w:cs="宋体" w:hint="eastAsia"/>
        </w:rPr>
        <w:t>350000</w:t>
      </w:r>
      <w:r>
        <w:rPr>
          <w:rFonts w:ascii="宋体" w:hAnsi="宋体" w:cs="宋体" w:hint="eastAsia"/>
        </w:rPr>
        <w:t>r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</w:rPr>
        <w:t>p,</w:t>
      </w:r>
      <w:r>
        <w:rPr>
          <w:rFonts w:ascii="宋体" w:hAnsi="宋体" w:cs="宋体" w:hint="eastAsia"/>
        </w:rPr>
        <w:t>采用卫生机头系统，头部直径≤</w:t>
      </w:r>
      <w:r>
        <w:rPr>
          <w:rFonts w:ascii="宋体" w:hAnsi="宋体" w:cs="宋体" w:hint="eastAsia"/>
        </w:rPr>
        <w:t>11.2*H13.4mm</w:t>
      </w:r>
      <w:r>
        <w:rPr>
          <w:rFonts w:ascii="宋体" w:hAnsi="宋体" w:cs="宋体" w:hint="eastAsia"/>
        </w:rPr>
        <w:t>，可进行</w:t>
      </w:r>
      <w:r>
        <w:rPr>
          <w:rFonts w:ascii="宋体" w:hAnsi="宋体" w:cs="宋体" w:hint="eastAsia"/>
        </w:rPr>
        <w:t>135</w:t>
      </w:r>
      <w:r>
        <w:rPr>
          <w:rFonts w:ascii="宋体" w:hAnsi="宋体" w:cs="宋体" w:hint="eastAsia"/>
        </w:rPr>
        <w:t>度高温</w:t>
      </w:r>
      <w:r>
        <w:rPr>
          <w:rFonts w:ascii="宋体" w:hAnsi="宋体" w:cs="宋体" w:hint="eastAsia"/>
        </w:rPr>
        <w:t>高压</w:t>
      </w:r>
      <w:r>
        <w:rPr>
          <w:rFonts w:ascii="宋体" w:hAnsi="宋体" w:cs="宋体" w:hint="eastAsia"/>
        </w:rPr>
        <w:t>灭菌消毒。</w:t>
      </w:r>
    </w:p>
    <w:p w14:paraId="70B43801" w14:textId="22127676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7.2</w:t>
      </w:r>
      <w:r>
        <w:rPr>
          <w:rFonts w:ascii="宋体" w:hAnsi="宋体" w:cs="宋体" w:hint="eastAsia"/>
        </w:rPr>
        <w:t>行业通用低速按压式直机、弯机、马达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套。</w:t>
      </w:r>
      <w:proofErr w:type="gramStart"/>
      <w:r>
        <w:rPr>
          <w:rFonts w:ascii="宋体" w:hAnsi="宋体" w:cs="宋体" w:hint="eastAsia"/>
        </w:rPr>
        <w:t>通用四</w:t>
      </w:r>
      <w:proofErr w:type="gramEnd"/>
      <w:r>
        <w:rPr>
          <w:rFonts w:ascii="宋体" w:hAnsi="宋体" w:cs="宋体" w:hint="eastAsia"/>
        </w:rPr>
        <w:t>孔接口，采用不锈钢机身，陶瓷球形轴承，包括气动马达、直手机、弯手机</w:t>
      </w:r>
      <w:r>
        <w:rPr>
          <w:rFonts w:ascii="宋体" w:hAnsi="宋体" w:cs="宋体" w:hint="eastAsia"/>
        </w:rPr>
        <w:t>，转速≥</w:t>
      </w:r>
      <w:r>
        <w:rPr>
          <w:rFonts w:ascii="宋体" w:hAnsi="宋体" w:cs="宋体" w:hint="eastAsia"/>
        </w:rPr>
        <w:t>20000r</w:t>
      </w:r>
      <w:r>
        <w:rPr>
          <w:rFonts w:ascii="宋体" w:hAnsi="宋体" w:cs="宋体" w:hint="eastAsia"/>
        </w:rPr>
        <w:t>m</w:t>
      </w:r>
      <w:r>
        <w:rPr>
          <w:rFonts w:ascii="宋体" w:hAnsi="宋体" w:cs="宋体" w:hint="eastAsia"/>
        </w:rPr>
        <w:t>p,</w:t>
      </w:r>
      <w:r>
        <w:rPr>
          <w:rFonts w:ascii="宋体" w:hAnsi="宋体" w:cs="宋体" w:hint="eastAsia"/>
        </w:rPr>
        <w:t>可进行</w:t>
      </w:r>
      <w:r>
        <w:rPr>
          <w:rFonts w:ascii="宋体" w:hAnsi="宋体" w:cs="宋体" w:hint="eastAsia"/>
        </w:rPr>
        <w:t>135</w:t>
      </w:r>
      <w:r>
        <w:rPr>
          <w:rFonts w:ascii="宋体" w:hAnsi="宋体" w:cs="宋体" w:hint="eastAsia"/>
        </w:rPr>
        <w:t>度高温高压灭菌消毒。</w:t>
      </w:r>
    </w:p>
    <w:p w14:paraId="50BA335F" w14:textId="77777777" w:rsidR="005E3006" w:rsidRDefault="007A4028">
      <w:pPr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8.</w:t>
      </w:r>
      <w:r>
        <w:rPr>
          <w:rFonts w:ascii="宋体" w:hAnsi="宋体" w:cs="宋体" w:hint="eastAsia"/>
          <w:b/>
          <w:bCs/>
        </w:rPr>
        <w:t>整机系统功能性</w:t>
      </w:r>
    </w:p>
    <w:p w14:paraId="1251AC0A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8.1</w:t>
      </w:r>
      <w:r>
        <w:rPr>
          <w:rFonts w:ascii="宋体" w:hAnsi="宋体" w:cs="宋体" w:hint="eastAsia"/>
          <w:sz w:val="24"/>
          <w:szCs w:val="24"/>
        </w:rPr>
        <w:t>整机系统（</w:t>
      </w:r>
      <w:proofErr w:type="gramStart"/>
      <w:r>
        <w:rPr>
          <w:rFonts w:ascii="宋体" w:hAnsi="宋体" w:cs="宋体" w:hint="eastAsia"/>
          <w:sz w:val="24"/>
          <w:szCs w:val="24"/>
        </w:rPr>
        <w:t>仿头模</w:t>
      </w:r>
      <w:proofErr w:type="gramEnd"/>
      <w:r>
        <w:rPr>
          <w:rFonts w:ascii="宋体" w:hAnsi="宋体" w:cs="宋体" w:hint="eastAsia"/>
          <w:sz w:val="24"/>
          <w:szCs w:val="24"/>
        </w:rPr>
        <w:t>系统、配套模型及消耗性牙齿材料）等产品应贴合临床，并依托亚洲人的牙体形态设计，与国家医师资格考试用模型为同一系列，模型</w:t>
      </w:r>
      <w:proofErr w:type="gramStart"/>
      <w:r>
        <w:rPr>
          <w:rFonts w:ascii="宋体" w:hAnsi="宋体" w:cs="宋体" w:hint="eastAsia"/>
          <w:sz w:val="24"/>
          <w:szCs w:val="24"/>
        </w:rPr>
        <w:t>耗材均</w:t>
      </w:r>
      <w:proofErr w:type="gramEnd"/>
      <w:r>
        <w:rPr>
          <w:rFonts w:ascii="宋体" w:hAnsi="宋体" w:cs="宋体" w:hint="eastAsia"/>
          <w:sz w:val="24"/>
          <w:szCs w:val="24"/>
        </w:rPr>
        <w:t>可互换使用，消耗用牙齿相同。</w:t>
      </w:r>
      <w:r>
        <w:rPr>
          <w:rFonts w:ascii="宋体" w:hAnsi="宋体" w:cs="宋体" w:hint="eastAsia"/>
          <w:sz w:val="22"/>
        </w:rPr>
        <w:t>（</w:t>
      </w:r>
      <w:r>
        <w:rPr>
          <w:rFonts w:ascii="宋体" w:hAnsi="宋体" w:cs="宋体" w:hint="eastAsia"/>
          <w:sz w:val="22"/>
        </w:rPr>
        <w:t>提供证明文件</w:t>
      </w:r>
      <w:r>
        <w:rPr>
          <w:rFonts w:ascii="宋体" w:hAnsi="宋体" w:cs="宋体" w:hint="eastAsia"/>
          <w:sz w:val="22"/>
        </w:rPr>
        <w:t>，</w:t>
      </w:r>
      <w:r>
        <w:rPr>
          <w:rFonts w:ascii="宋体" w:hAnsi="宋体" w:cs="宋体" w:hint="eastAsia"/>
          <w:sz w:val="22"/>
        </w:rPr>
        <w:t>满足考试要求</w:t>
      </w:r>
      <w:r>
        <w:rPr>
          <w:rFonts w:ascii="宋体" w:hAnsi="宋体" w:cs="宋体" w:hint="eastAsia"/>
          <w:sz w:val="22"/>
        </w:rPr>
        <w:t>）</w:t>
      </w:r>
    </w:p>
    <w:p w14:paraId="6241BE04" w14:textId="77777777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kern w:val="0"/>
          <w:sz w:val="24"/>
          <w:szCs w:val="24"/>
          <w:shd w:val="clear" w:color="auto" w:fill="FFFFFF"/>
          <w:lang w:bidi="ar"/>
        </w:rPr>
      </w:pPr>
      <w:r>
        <w:rPr>
          <w:rFonts w:ascii="宋体" w:hAnsi="宋体" w:cs="宋体" w:hint="eastAsia"/>
          <w:sz w:val="24"/>
          <w:szCs w:val="24"/>
        </w:rPr>
        <w:t>8.2</w:t>
      </w:r>
      <w:r>
        <w:rPr>
          <w:rFonts w:ascii="宋体" w:hAnsi="宋体" w:cs="宋体" w:hint="eastAsia"/>
          <w:sz w:val="24"/>
          <w:szCs w:val="24"/>
        </w:rPr>
        <w:t>整机</w:t>
      </w:r>
      <w:r>
        <w:rPr>
          <w:rFonts w:ascii="宋体" w:hAnsi="宋体" w:cs="宋体" w:hint="eastAsia"/>
          <w:kern w:val="0"/>
          <w:sz w:val="24"/>
          <w:szCs w:val="24"/>
          <w:shd w:val="clear" w:color="auto" w:fill="FFFFFF"/>
          <w:lang w:bidi="ar"/>
        </w:rPr>
        <w:t>系统应具备可作为国家级口腔技能比赛用品的资格及比赛设施，可助于用户进行国家级口腔技能大赛的申办和使用。</w:t>
      </w:r>
      <w:r>
        <w:rPr>
          <w:rFonts w:ascii="宋体" w:hAnsi="宋体" w:cs="宋体" w:hint="eastAsia"/>
          <w:sz w:val="22"/>
        </w:rPr>
        <w:t>（</w:t>
      </w:r>
      <w:r>
        <w:rPr>
          <w:rFonts w:ascii="宋体" w:hAnsi="宋体" w:cs="宋体" w:hint="eastAsia"/>
          <w:sz w:val="22"/>
        </w:rPr>
        <w:t>提供证明文件</w:t>
      </w:r>
      <w:r>
        <w:rPr>
          <w:rFonts w:ascii="宋体" w:hAnsi="宋体" w:cs="宋体" w:hint="eastAsia"/>
          <w:sz w:val="22"/>
        </w:rPr>
        <w:t>，</w:t>
      </w:r>
      <w:r>
        <w:rPr>
          <w:rFonts w:ascii="宋体" w:hAnsi="宋体" w:cs="宋体" w:hint="eastAsia"/>
          <w:sz w:val="22"/>
        </w:rPr>
        <w:t>满足比赛要求</w:t>
      </w:r>
      <w:r>
        <w:rPr>
          <w:rFonts w:ascii="宋体" w:hAnsi="宋体" w:cs="宋体" w:hint="eastAsia"/>
          <w:sz w:val="22"/>
        </w:rPr>
        <w:t>）</w:t>
      </w:r>
    </w:p>
    <w:p w14:paraId="0F239D1C" w14:textId="6E792EBE" w:rsidR="005E3006" w:rsidRDefault="007A4028">
      <w:pPr>
        <w:pStyle w:val="1"/>
        <w:spacing w:line="360" w:lineRule="auto"/>
        <w:ind w:firstLineChars="0" w:firstLine="0"/>
        <w:rPr>
          <w:rFonts w:ascii="宋体" w:hAns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lastRenderedPageBreak/>
        <w:t>8.3</w:t>
      </w:r>
      <w:r>
        <w:rPr>
          <w:rFonts w:ascii="宋体" w:hAnsi="宋体" w:cs="宋体" w:hint="eastAsia"/>
          <w:sz w:val="24"/>
          <w:szCs w:val="24"/>
        </w:rPr>
        <w:t>为满足采购人后期口腔医学多学科教学开展及实验教学统一性需求，</w:t>
      </w:r>
      <w:r>
        <w:rPr>
          <w:rFonts w:ascii="宋体" w:hAnsi="宋体" w:cs="宋体" w:hint="eastAsia"/>
          <w:sz w:val="24"/>
          <w:szCs w:val="24"/>
        </w:rPr>
        <w:t>系统</w:t>
      </w:r>
      <w:proofErr w:type="gramStart"/>
      <w:r>
        <w:rPr>
          <w:rFonts w:ascii="宋体" w:hAnsi="宋体" w:cs="宋体" w:hint="eastAsia"/>
          <w:sz w:val="24"/>
          <w:szCs w:val="24"/>
        </w:rPr>
        <w:t>需可以</w:t>
      </w:r>
      <w:proofErr w:type="gramEnd"/>
      <w:r>
        <w:rPr>
          <w:rFonts w:ascii="宋体" w:hAnsi="宋体" w:cs="宋体" w:hint="eastAsia"/>
          <w:sz w:val="24"/>
          <w:szCs w:val="24"/>
        </w:rPr>
        <w:t>匹配模型种类≥</w:t>
      </w:r>
      <w:r>
        <w:rPr>
          <w:rFonts w:ascii="宋体" w:hAnsi="宋体" w:cs="宋体" w:hint="eastAsia"/>
          <w:sz w:val="24"/>
          <w:szCs w:val="24"/>
        </w:rPr>
        <w:t>100</w:t>
      </w:r>
      <w:r>
        <w:rPr>
          <w:rFonts w:ascii="宋体" w:hAnsi="宋体" w:cs="宋体" w:hint="eastAsia"/>
          <w:sz w:val="24"/>
          <w:szCs w:val="24"/>
        </w:rPr>
        <w:t>种，涵盖牙体牙髓、口腔修复、牙槽外科、口腔种植、牙周、儿牙、正畸、口腔影像、老年口腔医学等学科模型，匹配模型资源需均为同一品牌。</w:t>
      </w:r>
      <w:r>
        <w:rPr>
          <w:rFonts w:ascii="宋体" w:hAnsi="宋体" w:cs="宋体" w:hint="eastAsia"/>
          <w:sz w:val="22"/>
        </w:rPr>
        <w:t>（</w:t>
      </w:r>
      <w:r w:rsidR="00035E95" w:rsidRPr="00746B6E">
        <w:rPr>
          <w:rFonts w:ascii="宋体" w:hAnsi="宋体" w:cs="宋体" w:hint="eastAsia"/>
          <w:sz w:val="24"/>
          <w:szCs w:val="24"/>
        </w:rPr>
        <w:t>提供产品彩页</w:t>
      </w:r>
      <w:r w:rsidR="00035E95" w:rsidRPr="00077294">
        <w:rPr>
          <w:rFonts w:ascii="宋体" w:hAnsi="宋体" w:cs="宋体" w:hint="eastAsia"/>
          <w:sz w:val="24"/>
          <w:szCs w:val="24"/>
        </w:rPr>
        <w:t>证明文件</w:t>
      </w:r>
      <w:r>
        <w:rPr>
          <w:rFonts w:ascii="宋体" w:hAnsi="宋体" w:cs="宋体" w:hint="eastAsia"/>
          <w:sz w:val="22"/>
        </w:rPr>
        <w:t>）</w:t>
      </w:r>
    </w:p>
    <w:p w14:paraId="39A52565" w14:textId="77777777" w:rsidR="005E3006" w:rsidRDefault="007A4028">
      <w:pPr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9.</w:t>
      </w:r>
      <w:r>
        <w:rPr>
          <w:rFonts w:ascii="宋体" w:hAnsi="宋体" w:cs="宋体" w:hint="eastAsia"/>
          <w:b/>
          <w:bCs/>
        </w:rPr>
        <w:t>配置口腔解剖生理学教学</w:t>
      </w:r>
      <w:r>
        <w:rPr>
          <w:rFonts w:ascii="宋体" w:hAnsi="宋体" w:cs="宋体" w:hint="eastAsia"/>
          <w:b/>
          <w:bCs/>
        </w:rPr>
        <w:t>实验指导视频</w:t>
      </w:r>
      <w:r>
        <w:rPr>
          <w:rFonts w:ascii="宋体" w:hAnsi="宋体" w:cs="宋体" w:hint="eastAsia"/>
          <w:b/>
          <w:bCs/>
        </w:rPr>
        <w:t>1</w:t>
      </w:r>
      <w:r>
        <w:rPr>
          <w:rFonts w:ascii="宋体" w:hAnsi="宋体" w:cs="宋体" w:hint="eastAsia"/>
          <w:b/>
          <w:bCs/>
        </w:rPr>
        <w:t>套</w:t>
      </w:r>
      <w:r>
        <w:rPr>
          <w:rFonts w:ascii="宋体" w:hAnsi="宋体" w:cs="宋体" w:hint="eastAsia"/>
          <w:b/>
          <w:bCs/>
        </w:rPr>
        <w:t>（</w:t>
      </w:r>
      <w:r>
        <w:rPr>
          <w:rFonts w:ascii="宋体" w:hAnsi="宋体" w:cs="宋体" w:hint="eastAsia"/>
          <w:b/>
          <w:bCs/>
        </w:rPr>
        <w:t>有但不少于以下</w:t>
      </w:r>
      <w:r>
        <w:rPr>
          <w:rFonts w:ascii="宋体" w:hAnsi="宋体" w:cs="宋体" w:hint="eastAsia"/>
          <w:b/>
          <w:bCs/>
        </w:rPr>
        <w:t>3</w:t>
      </w:r>
      <w:r>
        <w:rPr>
          <w:rFonts w:ascii="宋体" w:hAnsi="宋体" w:cs="宋体" w:hint="eastAsia"/>
          <w:b/>
          <w:bCs/>
        </w:rPr>
        <w:t>个教学视频</w:t>
      </w:r>
      <w:r>
        <w:rPr>
          <w:rFonts w:ascii="宋体" w:hAnsi="宋体" w:cs="宋体" w:hint="eastAsia"/>
          <w:b/>
          <w:bCs/>
        </w:rPr>
        <w:t>）</w:t>
      </w:r>
    </w:p>
    <w:p w14:paraId="47EFE914" w14:textId="6E91C807" w:rsidR="005E3006" w:rsidRDefault="007A4028">
      <w:pPr>
        <w:spacing w:line="360" w:lineRule="auto"/>
        <w:rPr>
          <w:rFonts w:ascii="宋体" w:hAnsi="宋体" w:cs="宋体"/>
          <w:b/>
          <w:bCs/>
          <w:highlight w:val="yellow"/>
        </w:rPr>
      </w:pPr>
      <w:r>
        <w:rPr>
          <w:rFonts w:ascii="宋体" w:hAnsi="宋体" w:cs="宋体" w:hint="eastAsia"/>
          <w:b/>
          <w:bCs/>
        </w:rPr>
        <w:t xml:space="preserve">9.1  </w:t>
      </w:r>
      <w:r>
        <w:rPr>
          <w:rFonts w:ascii="宋体" w:hAnsi="宋体" w:cs="宋体" w:hint="eastAsia"/>
          <w:b/>
          <w:bCs/>
        </w:rPr>
        <w:t>1.5</w:t>
      </w:r>
      <w:r>
        <w:rPr>
          <w:rFonts w:ascii="宋体" w:hAnsi="宋体" w:cs="宋体" w:hint="eastAsia"/>
          <w:b/>
          <w:bCs/>
        </w:rPr>
        <w:t>倍大牙冠雕刻教学视频</w:t>
      </w:r>
    </w:p>
    <w:p w14:paraId="43E77F9D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9.1.1</w:t>
      </w:r>
      <w:r>
        <w:rPr>
          <w:rFonts w:ascii="宋体" w:hAnsi="宋体" w:cs="宋体" w:hint="eastAsia"/>
        </w:rPr>
        <w:t>用硅胶阴模复制石膏棒（</w:t>
      </w:r>
      <w:proofErr w:type="gramStart"/>
      <w:r>
        <w:rPr>
          <w:rFonts w:ascii="宋体" w:hAnsi="宋体" w:cs="宋体" w:hint="eastAsia"/>
        </w:rPr>
        <w:t>石膏棒宽</w:t>
      </w:r>
      <w:proofErr w:type="gramEnd"/>
      <w:r>
        <w:rPr>
          <w:rFonts w:ascii="宋体" w:hAnsi="宋体" w:cs="宋体" w:hint="eastAsia"/>
        </w:rPr>
        <w:t>20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、厚</w:t>
      </w:r>
      <w:r>
        <w:rPr>
          <w:rFonts w:ascii="宋体" w:hAnsi="宋体" w:cs="宋体" w:hint="eastAsia"/>
        </w:rPr>
        <w:t>20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、长</w:t>
      </w:r>
      <w:r>
        <w:rPr>
          <w:rFonts w:ascii="宋体" w:hAnsi="宋体" w:cs="宋体" w:hint="eastAsia"/>
        </w:rPr>
        <w:t>150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）；</w:t>
      </w:r>
    </w:p>
    <w:p w14:paraId="0EE1BA3F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9.1.2</w:t>
      </w:r>
      <w:r>
        <w:rPr>
          <w:rFonts w:ascii="宋体" w:hAnsi="宋体" w:cs="宋体" w:hint="eastAsia"/>
        </w:rPr>
        <w:t>按照比例将模型外形轮廓</w:t>
      </w:r>
      <w:proofErr w:type="gramStart"/>
      <w:r>
        <w:rPr>
          <w:rFonts w:ascii="宋体" w:hAnsi="宋体" w:cs="宋体" w:hint="eastAsia"/>
        </w:rPr>
        <w:t>线转移</w:t>
      </w:r>
      <w:proofErr w:type="gramEnd"/>
      <w:r>
        <w:rPr>
          <w:rFonts w:ascii="宋体" w:hAnsi="宋体" w:cs="宋体" w:hint="eastAsia"/>
        </w:rPr>
        <w:t>至石膏棒上（上右中切牙冠长</w:t>
      </w:r>
      <w:r>
        <w:rPr>
          <w:rFonts w:ascii="宋体" w:hAnsi="宋体" w:cs="宋体" w:hint="eastAsia"/>
        </w:rPr>
        <w:t>17.5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、冠宽</w:t>
      </w:r>
      <w:r>
        <w:rPr>
          <w:rFonts w:ascii="宋体" w:hAnsi="宋体" w:cs="宋体" w:hint="eastAsia"/>
        </w:rPr>
        <w:t>13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</w:t>
      </w:r>
      <w:proofErr w:type="gramStart"/>
      <w:r>
        <w:rPr>
          <w:rFonts w:ascii="宋体" w:hAnsi="宋体" w:cs="宋体" w:hint="eastAsia"/>
        </w:rPr>
        <w:t>冠厚</w:t>
      </w:r>
      <w:proofErr w:type="gramEnd"/>
      <w:r>
        <w:rPr>
          <w:rFonts w:ascii="宋体" w:hAnsi="宋体" w:cs="宋体" w:hint="eastAsia"/>
        </w:rPr>
        <w:t>11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mm)</w:t>
      </w:r>
      <w:r>
        <w:rPr>
          <w:rFonts w:ascii="宋体" w:hAnsi="宋体" w:cs="宋体" w:hint="eastAsia"/>
        </w:rPr>
        <w:t>；</w:t>
      </w:r>
    </w:p>
    <w:p w14:paraId="20CA0A1E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9.1.3</w:t>
      </w:r>
      <w:r>
        <w:rPr>
          <w:rFonts w:ascii="宋体" w:hAnsi="宋体" w:cs="宋体" w:hint="eastAsia"/>
        </w:rPr>
        <w:t>按照步骤模型逐步切削出牙体形态；</w:t>
      </w:r>
    </w:p>
    <w:p w14:paraId="2E93A533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9.1.4</w:t>
      </w:r>
      <w:r>
        <w:rPr>
          <w:rFonts w:ascii="宋体" w:hAnsi="宋体" w:cs="宋体" w:hint="eastAsia"/>
        </w:rPr>
        <w:t>最终精修成形。</w:t>
      </w:r>
    </w:p>
    <w:p w14:paraId="376E12FD" w14:textId="69B3B7AA" w:rsidR="005E3006" w:rsidRDefault="007A4028">
      <w:pPr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9.2 </w:t>
      </w:r>
      <w:r>
        <w:rPr>
          <w:rFonts w:ascii="宋体" w:hAnsi="宋体" w:cs="宋体" w:hint="eastAsia"/>
          <w:b/>
          <w:bCs/>
        </w:rPr>
        <w:t>3</w:t>
      </w:r>
      <w:r>
        <w:rPr>
          <w:rFonts w:ascii="宋体" w:hAnsi="宋体" w:cs="宋体" w:hint="eastAsia"/>
          <w:b/>
          <w:bCs/>
        </w:rPr>
        <w:t>倍大牙体雕刻教学视频</w:t>
      </w:r>
    </w:p>
    <w:p w14:paraId="011FC8C7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9.2.1 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倍大牙体外形描绘，</w:t>
      </w:r>
      <w:r>
        <w:rPr>
          <w:rFonts w:ascii="宋体" w:hAnsi="宋体" w:cs="宋体" w:hint="eastAsia"/>
        </w:rPr>
        <w:t>16</w:t>
      </w:r>
      <w:proofErr w:type="gramStart"/>
      <w:r>
        <w:rPr>
          <w:rFonts w:ascii="宋体" w:hAnsi="宋体" w:cs="宋体" w:hint="eastAsia"/>
        </w:rPr>
        <w:t>牙位冠长</w:t>
      </w:r>
      <w:proofErr w:type="gramEnd"/>
      <w:r>
        <w:rPr>
          <w:rFonts w:ascii="宋体" w:hAnsi="宋体" w:cs="宋体" w:hint="eastAsia"/>
        </w:rPr>
        <w:t>22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、冠宽</w:t>
      </w:r>
      <w:r>
        <w:rPr>
          <w:rFonts w:ascii="宋体" w:hAnsi="宋体" w:cs="宋体" w:hint="eastAsia"/>
        </w:rPr>
        <w:t>31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</w:t>
      </w:r>
      <w:proofErr w:type="gramStart"/>
      <w:r>
        <w:rPr>
          <w:rFonts w:ascii="宋体" w:hAnsi="宋体" w:cs="宋体" w:hint="eastAsia"/>
        </w:rPr>
        <w:t>冠厚</w:t>
      </w:r>
      <w:proofErr w:type="gramEnd"/>
      <w:r>
        <w:rPr>
          <w:rFonts w:ascii="宋体" w:hAnsi="宋体" w:cs="宋体" w:hint="eastAsia"/>
        </w:rPr>
        <w:t xml:space="preserve"> 35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、根长</w:t>
      </w:r>
      <w:r>
        <w:rPr>
          <w:rFonts w:ascii="宋体" w:hAnsi="宋体" w:cs="宋体" w:hint="eastAsia"/>
        </w:rPr>
        <w:t>36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；</w:t>
      </w:r>
    </w:p>
    <w:p w14:paraId="63E86494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9.2.2 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倍大牙体四面体切削；</w:t>
      </w:r>
    </w:p>
    <w:p w14:paraId="38AFA950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9.2.3 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倍大牙体多面体切削；</w:t>
      </w:r>
    </w:p>
    <w:p w14:paraId="16526B84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9.2.4 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倍</w:t>
      </w:r>
      <w:proofErr w:type="gramStart"/>
      <w:r>
        <w:rPr>
          <w:rFonts w:ascii="宋体" w:hAnsi="宋体" w:cs="宋体" w:hint="eastAsia"/>
        </w:rPr>
        <w:t>大牙体合面</w:t>
      </w:r>
      <w:proofErr w:type="gramEnd"/>
      <w:r>
        <w:rPr>
          <w:rFonts w:ascii="宋体" w:hAnsi="宋体" w:cs="宋体" w:hint="eastAsia"/>
        </w:rPr>
        <w:t>及牙颈线成形；</w:t>
      </w:r>
    </w:p>
    <w:p w14:paraId="5AE6EC0E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9.2.5 </w:t>
      </w:r>
      <w:r>
        <w:rPr>
          <w:rFonts w:ascii="宋体" w:hAnsi="宋体" w:cs="宋体" w:hint="eastAsia"/>
        </w:rPr>
        <w:t>3</w:t>
      </w:r>
      <w:r>
        <w:rPr>
          <w:rFonts w:ascii="宋体" w:hAnsi="宋体" w:cs="宋体" w:hint="eastAsia"/>
        </w:rPr>
        <w:t>倍大牙体表面润饰最终成形</w:t>
      </w:r>
      <w:r>
        <w:rPr>
          <w:rFonts w:ascii="宋体" w:hAnsi="宋体" w:cs="宋体" w:hint="eastAsia"/>
        </w:rPr>
        <w:t xml:space="preserve"> </w:t>
      </w:r>
      <w:r>
        <w:rPr>
          <w:rFonts w:ascii="宋体" w:hAnsi="宋体" w:cs="宋体" w:hint="eastAsia"/>
        </w:rPr>
        <w:t>。</w:t>
      </w:r>
    </w:p>
    <w:p w14:paraId="48BC0C87" w14:textId="2E99F02B" w:rsidR="005E3006" w:rsidRDefault="007A4028">
      <w:pPr>
        <w:spacing w:line="360" w:lineRule="auto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 xml:space="preserve">9.3 </w:t>
      </w:r>
      <w:r>
        <w:rPr>
          <w:rFonts w:ascii="宋体" w:hAnsi="宋体" w:cs="宋体" w:hint="eastAsia"/>
          <w:b/>
          <w:bCs/>
        </w:rPr>
        <w:t>上</w:t>
      </w:r>
      <w:proofErr w:type="gramStart"/>
      <w:r>
        <w:rPr>
          <w:rFonts w:ascii="宋体" w:hAnsi="宋体" w:cs="宋体" w:hint="eastAsia"/>
          <w:b/>
          <w:bCs/>
        </w:rPr>
        <w:t>平均值颌架视频</w:t>
      </w:r>
      <w:proofErr w:type="gramEnd"/>
    </w:p>
    <w:p w14:paraId="41F8E428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9.3.1 </w:t>
      </w:r>
      <w:r>
        <w:rPr>
          <w:rFonts w:ascii="宋体" w:hAnsi="宋体" w:cs="宋体" w:hint="eastAsia"/>
        </w:rPr>
        <w:t>将上颌模型置于合平面板，中线</w:t>
      </w:r>
      <w:r>
        <w:rPr>
          <w:rFonts w:ascii="宋体" w:hAnsi="宋体" w:cs="宋体" w:hint="eastAsia"/>
        </w:rPr>
        <w:t>90</w:t>
      </w:r>
      <w:r>
        <w:rPr>
          <w:rFonts w:ascii="宋体" w:hAnsi="宋体" w:cs="宋体" w:hint="eastAsia"/>
        </w:rPr>
        <w:t>°垂直与颌平面板，模型后缘与合平面板后缘</w:t>
      </w:r>
      <w:r>
        <w:rPr>
          <w:rFonts w:ascii="宋体" w:hAnsi="宋体" w:cs="宋体" w:hint="eastAsia"/>
        </w:rPr>
        <w:t>0</w:t>
      </w:r>
      <w:r>
        <w:rPr>
          <w:rFonts w:ascii="宋体" w:hAnsi="宋体" w:cs="宋体" w:hint="eastAsia"/>
        </w:rPr>
        <w:t>°角平行，模型高度</w:t>
      </w:r>
      <w:r>
        <w:rPr>
          <w:rFonts w:ascii="宋体" w:hAnsi="宋体" w:cs="宋体" w:hint="eastAsia"/>
        </w:rPr>
        <w:t>30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；</w:t>
      </w:r>
    </w:p>
    <w:p w14:paraId="29CEC7A8" w14:textId="77777777" w:rsidR="005E3006" w:rsidRDefault="007A4028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9.3.2 </w:t>
      </w:r>
      <w:r>
        <w:rPr>
          <w:rFonts w:ascii="宋体" w:hAnsi="宋体" w:cs="宋体" w:hint="eastAsia"/>
        </w:rPr>
        <w:t>调拌石膏将上颌模型固定在上颌体上，石膏厚度</w:t>
      </w:r>
      <w:r>
        <w:rPr>
          <w:rFonts w:ascii="宋体" w:hAnsi="宋体" w:cs="宋体" w:hint="eastAsia"/>
        </w:rPr>
        <w:t>10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，待石膏固化后，</w:t>
      </w:r>
      <w:proofErr w:type="gramStart"/>
      <w:r>
        <w:rPr>
          <w:rFonts w:ascii="宋体" w:hAnsi="宋体" w:cs="宋体" w:hint="eastAsia"/>
        </w:rPr>
        <w:t>将颌架倒置</w:t>
      </w:r>
      <w:proofErr w:type="gramEnd"/>
      <w:r>
        <w:rPr>
          <w:rFonts w:ascii="宋体" w:hAnsi="宋体" w:cs="宋体" w:hint="eastAsia"/>
        </w:rPr>
        <w:t>，取掉合平面板；</w:t>
      </w:r>
    </w:p>
    <w:p w14:paraId="50687D2E" w14:textId="77777777" w:rsidR="005E3006" w:rsidRDefault="007A4028" w:rsidP="002540CC"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 xml:space="preserve">9.3.3 </w:t>
      </w:r>
      <w:r>
        <w:rPr>
          <w:rFonts w:ascii="宋体" w:hAnsi="宋体" w:cs="宋体" w:hint="eastAsia"/>
        </w:rPr>
        <w:t>将下颌模型按照咬合关系复位于上颌模型，模型高度</w:t>
      </w:r>
      <w:r>
        <w:rPr>
          <w:rFonts w:ascii="宋体" w:hAnsi="宋体" w:cs="宋体" w:hint="eastAsia"/>
        </w:rPr>
        <w:t>30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</w:t>
      </w:r>
      <w:r>
        <w:rPr>
          <w:rFonts w:ascii="宋体" w:hAnsi="宋体" w:cs="宋体" w:hint="eastAsia"/>
        </w:rPr>
        <w:t>，调拌石膏，石膏厚度</w:t>
      </w:r>
      <w:r>
        <w:rPr>
          <w:rFonts w:ascii="宋体" w:hAnsi="宋体" w:cs="宋体" w:hint="eastAsia"/>
        </w:rPr>
        <w:t>20</w:t>
      </w:r>
      <w:r>
        <w:rPr>
          <w:rFonts w:ascii="宋体" w:hAnsi="宋体" w:cs="宋体" w:hint="eastAsia"/>
        </w:rPr>
        <w:t>±</w:t>
      </w:r>
      <w:r>
        <w:rPr>
          <w:rFonts w:ascii="宋体" w:hAnsi="宋体" w:cs="宋体" w:hint="eastAsia"/>
        </w:rPr>
        <w:t>1</w:t>
      </w:r>
      <w:r>
        <w:rPr>
          <w:rFonts w:ascii="宋体" w:hAnsi="宋体" w:cs="宋体" w:hint="eastAsia"/>
        </w:rPr>
        <w:t>mm,</w:t>
      </w:r>
      <w:r>
        <w:rPr>
          <w:rFonts w:ascii="宋体" w:hAnsi="宋体" w:cs="宋体" w:hint="eastAsia"/>
        </w:rPr>
        <w:t>将其固定于下颌体。</w:t>
      </w:r>
    </w:p>
    <w:p w14:paraId="7FE5BF7D" w14:textId="77777777" w:rsidR="005E3006" w:rsidRDefault="005E3006">
      <w:pPr>
        <w:pStyle w:val="a4"/>
        <w:rPr>
          <w:rFonts w:ascii="宋体" w:hAnsi="宋体" w:cs="宋体"/>
        </w:rPr>
      </w:pPr>
    </w:p>
    <w:sectPr w:rsidR="005E30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2B0343B"/>
    <w:multiLevelType w:val="singleLevel"/>
    <w:tmpl w:val="C2B0343B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F07A48CE"/>
    <w:multiLevelType w:val="singleLevel"/>
    <w:tmpl w:val="F07A48C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6CA4145B"/>
    <w:multiLevelType w:val="hybridMultilevel"/>
    <w:tmpl w:val="6D84BE3A"/>
    <w:lvl w:ilvl="0" w:tplc="F55EE01E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M4ODFkZGUzNDBhNWEyZDg2MjA4MWI0YjMxOWViNDEifQ=="/>
  </w:docVars>
  <w:rsids>
    <w:rsidRoot w:val="7BC92565"/>
    <w:rsid w:val="00035E95"/>
    <w:rsid w:val="00077294"/>
    <w:rsid w:val="000C566C"/>
    <w:rsid w:val="00115120"/>
    <w:rsid w:val="001371B2"/>
    <w:rsid w:val="00191206"/>
    <w:rsid w:val="001A3997"/>
    <w:rsid w:val="002540CC"/>
    <w:rsid w:val="00317560"/>
    <w:rsid w:val="004362DF"/>
    <w:rsid w:val="004B65FA"/>
    <w:rsid w:val="004C1417"/>
    <w:rsid w:val="004D3C52"/>
    <w:rsid w:val="0055046C"/>
    <w:rsid w:val="00573301"/>
    <w:rsid w:val="005E3006"/>
    <w:rsid w:val="00643339"/>
    <w:rsid w:val="00654A7B"/>
    <w:rsid w:val="00680972"/>
    <w:rsid w:val="006A11AD"/>
    <w:rsid w:val="006B2FB9"/>
    <w:rsid w:val="006B6992"/>
    <w:rsid w:val="006D474B"/>
    <w:rsid w:val="006D5E1D"/>
    <w:rsid w:val="006E7883"/>
    <w:rsid w:val="007153F9"/>
    <w:rsid w:val="00740DCE"/>
    <w:rsid w:val="00746B6E"/>
    <w:rsid w:val="00754DBA"/>
    <w:rsid w:val="00790143"/>
    <w:rsid w:val="007A4028"/>
    <w:rsid w:val="007F67E1"/>
    <w:rsid w:val="008337FB"/>
    <w:rsid w:val="00893B70"/>
    <w:rsid w:val="008C6CBA"/>
    <w:rsid w:val="009423F9"/>
    <w:rsid w:val="00950B24"/>
    <w:rsid w:val="00956E87"/>
    <w:rsid w:val="009A29AA"/>
    <w:rsid w:val="009B213B"/>
    <w:rsid w:val="009F0428"/>
    <w:rsid w:val="009F1BD9"/>
    <w:rsid w:val="00A25592"/>
    <w:rsid w:val="00AA6BB5"/>
    <w:rsid w:val="00AF604D"/>
    <w:rsid w:val="00B16152"/>
    <w:rsid w:val="00B30D12"/>
    <w:rsid w:val="00B704CE"/>
    <w:rsid w:val="00BB32D5"/>
    <w:rsid w:val="00C43050"/>
    <w:rsid w:val="00C576A4"/>
    <w:rsid w:val="00C57A2D"/>
    <w:rsid w:val="00DC65C8"/>
    <w:rsid w:val="00E307F7"/>
    <w:rsid w:val="00EB6344"/>
    <w:rsid w:val="00ED7410"/>
    <w:rsid w:val="00F244FA"/>
    <w:rsid w:val="00F440C0"/>
    <w:rsid w:val="00F84CB4"/>
    <w:rsid w:val="00FF3C38"/>
    <w:rsid w:val="04097076"/>
    <w:rsid w:val="219D6CD3"/>
    <w:rsid w:val="21A600E0"/>
    <w:rsid w:val="267F1439"/>
    <w:rsid w:val="3E616D91"/>
    <w:rsid w:val="49877709"/>
    <w:rsid w:val="576D24F2"/>
    <w:rsid w:val="5C6D46F7"/>
    <w:rsid w:val="6EED7840"/>
    <w:rsid w:val="6EF40615"/>
    <w:rsid w:val="7BC92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B5CE6FF"/>
  <w15:docId w15:val="{9F67E717-BA7F-474D-BA47-95D4B5EC8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semiHidden="1" w:uiPriority="99" w:unhideWhenUsed="1" w:qFormat="1"/>
    <w:lsdException w:name="Body Text Indent" w:qFormat="1"/>
    <w:lsdException w:name="Subtitle" w:qFormat="1"/>
    <w:lsdException w:name="Body Text First Indent 2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2"/>
    <w:qFormat/>
    <w:pPr>
      <w:widowControl w:val="0"/>
      <w:jc w:val="both"/>
    </w:pPr>
    <w:rPr>
      <w:rFonts w:ascii="Times New Roman" w:eastAsia="宋体" w:hAnsi="Times New Roman" w:cs="Times New Roman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First Indent 2"/>
    <w:basedOn w:val="a3"/>
    <w:qFormat/>
    <w:pPr>
      <w:tabs>
        <w:tab w:val="left" w:pos="0"/>
        <w:tab w:val="left" w:pos="993"/>
        <w:tab w:val="left" w:pos="1134"/>
      </w:tabs>
      <w:ind w:firstLineChars="200" w:firstLine="420"/>
    </w:pPr>
    <w:rPr>
      <w:rFonts w:ascii="Calibri" w:eastAsia="宋体" w:hAnsi="Calibri"/>
    </w:rPr>
  </w:style>
  <w:style w:type="paragraph" w:styleId="a3">
    <w:name w:val="Body Text Indent"/>
    <w:basedOn w:val="a"/>
    <w:qFormat/>
    <w:pPr>
      <w:ind w:firstLine="645"/>
    </w:pPr>
    <w:rPr>
      <w:rFonts w:ascii="Arial" w:eastAsia="仿宋_GB2312" w:hAnsi="Arial"/>
      <w:sz w:val="28"/>
    </w:rPr>
  </w:style>
  <w:style w:type="paragraph" w:styleId="a4">
    <w:name w:val="Body Text"/>
    <w:basedOn w:val="a"/>
    <w:uiPriority w:val="99"/>
    <w:semiHidden/>
    <w:unhideWhenUsed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qFormat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kern w:val="2"/>
      <w:sz w:val="18"/>
      <w:szCs w:val="18"/>
    </w:rPr>
  </w:style>
  <w:style w:type="paragraph" w:customStyle="1" w:styleId="1">
    <w:name w:val="列表段落1"/>
    <w:basedOn w:val="a"/>
    <w:qFormat/>
    <w:pPr>
      <w:ind w:firstLineChars="200" w:firstLine="420"/>
    </w:pPr>
    <w:rPr>
      <w:rFonts w:ascii="Calibri" w:hAnsi="Calibri"/>
      <w:sz w:val="21"/>
      <w:szCs w:val="22"/>
    </w:rPr>
  </w:style>
  <w:style w:type="paragraph" w:styleId="a9">
    <w:name w:val="List Paragraph"/>
    <w:basedOn w:val="a"/>
    <w:uiPriority w:val="99"/>
    <w:rsid w:val="008C6CB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588</Words>
  <Characters>3358</Characters>
  <Application>Microsoft Office Word</Application>
  <DocSecurity>0</DocSecurity>
  <Lines>27</Lines>
  <Paragraphs>7</Paragraphs>
  <ScaleCrop>false</ScaleCrop>
  <Company/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Qin Chang</cp:lastModifiedBy>
  <cp:revision>260</cp:revision>
  <dcterms:created xsi:type="dcterms:W3CDTF">2024-06-14T06:44:00Z</dcterms:created>
  <dcterms:modified xsi:type="dcterms:W3CDTF">2024-10-08T02:20:00Z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0314D5CDA679416C95348F3D695BEB0B_11</vt:lpwstr>
  </property>
</Properties>
</file>